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D7E" w:rsidRDefault="00554D7E" w:rsidP="0013107A">
      <w:pPr>
        <w:shd w:val="clear" w:color="auto" w:fill="FFFFCC"/>
        <w:autoSpaceDE w:val="0"/>
        <w:autoSpaceDN w:val="0"/>
        <w:adjustRightInd w:val="0"/>
        <w:jc w:val="center"/>
        <w:rPr>
          <w:rFonts w:ascii="Arial" w:hAnsi="Arial" w:cs="Arial"/>
          <w:b/>
          <w:bCs/>
          <w:sz w:val="28"/>
          <w:szCs w:val="28"/>
        </w:rPr>
      </w:pPr>
      <w:r w:rsidRPr="0013107A">
        <w:rPr>
          <w:rFonts w:ascii="Arial" w:hAnsi="Arial" w:cs="Arial"/>
          <w:b/>
          <w:bCs/>
          <w:sz w:val="28"/>
          <w:szCs w:val="28"/>
        </w:rPr>
        <w:t>Elementi i kriteriji praćenja i ocjenjivanja učenika na nastavi INFORMATIKE za 5., 6., 7. i 8. razred</w:t>
      </w:r>
    </w:p>
    <w:p w:rsidR="00F767B2" w:rsidRDefault="00F767B2" w:rsidP="00F767B2">
      <w:pPr>
        <w:pStyle w:val="paragraph"/>
        <w:spacing w:before="0" w:beforeAutospacing="0" w:after="0" w:afterAutospacing="0"/>
        <w:textAlignment w:val="baseline"/>
        <w:rPr>
          <w:rStyle w:val="normaltextrun"/>
          <w:rFonts w:ascii="Calibri" w:hAnsi="Calibri" w:cs="Calibri"/>
          <w:color w:val="000000"/>
        </w:rPr>
      </w:pPr>
    </w:p>
    <w:p w:rsidR="00F767B2" w:rsidRDefault="00F767B2" w:rsidP="00F76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Postupci vrednovanja u predmetu Informatika realiziraju se trima pristupima vrednovanju: vrednovanjem za učenje, vrednovanjem kao učenje te vrednovanjem naučenoga. Postupci moraju istovremeno biti i odgojni i pridonositi postizanju ishoda učenja.</w:t>
      </w:r>
      <w:r>
        <w:rPr>
          <w:rStyle w:val="eop"/>
          <w:rFonts w:ascii="Calibri" w:hAnsi="Calibri" w:cs="Calibri"/>
        </w:rPr>
        <w:t> </w:t>
      </w:r>
    </w:p>
    <w:p w:rsidR="00F767B2" w:rsidRDefault="00F767B2" w:rsidP="00F76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Procjene o postignućima učenika moraju se temeljiti na integraciji raznih informacija prikupljenih u različitim situacijama tijekom određenoga vremenskog razdoblja.</w:t>
      </w:r>
      <w:r>
        <w:rPr>
          <w:rStyle w:val="eop"/>
          <w:rFonts w:ascii="Calibri" w:hAnsi="Calibri" w:cs="Calibri"/>
        </w:rPr>
        <w:t> </w:t>
      </w:r>
    </w:p>
    <w:p w:rsidR="00F767B2" w:rsidRDefault="00F767B2" w:rsidP="00F767B2">
      <w:pPr>
        <w:pStyle w:val="paragraph"/>
        <w:spacing w:before="0" w:beforeAutospacing="0" w:after="0" w:afterAutospacing="0"/>
        <w:textAlignment w:val="baseline"/>
        <w:rPr>
          <w:rStyle w:val="normaltextrun"/>
          <w:rFonts w:ascii="Calibri" w:hAnsi="Calibri" w:cs="Calibri"/>
          <w:color w:val="000000"/>
          <w:shd w:val="clear" w:color="auto" w:fill="CCFFFF"/>
        </w:rPr>
      </w:pPr>
    </w:p>
    <w:p w:rsidR="00F767B2" w:rsidRPr="0066384C" w:rsidRDefault="00F767B2" w:rsidP="0066384C">
      <w:pPr>
        <w:shd w:val="clear" w:color="auto" w:fill="DEEAF6" w:themeFill="accent5" w:themeFillTint="33"/>
        <w:rPr>
          <w:b/>
          <w:sz w:val="24"/>
          <w:szCs w:val="24"/>
        </w:rPr>
      </w:pPr>
      <w:r w:rsidRPr="0066384C">
        <w:rPr>
          <w:b/>
          <w:sz w:val="24"/>
          <w:szCs w:val="24"/>
        </w:rPr>
        <w:t>Vrednovanje za učenje </w:t>
      </w:r>
    </w:p>
    <w:p w:rsidR="0066384C" w:rsidRDefault="0066384C" w:rsidP="00F767B2">
      <w:pPr>
        <w:pStyle w:val="paragraph"/>
        <w:spacing w:before="0" w:beforeAutospacing="0" w:after="0" w:afterAutospacing="0"/>
        <w:textAlignment w:val="baseline"/>
        <w:rPr>
          <w:rFonts w:ascii="Segoe UI" w:hAnsi="Segoe UI" w:cs="Segoe UI"/>
          <w:sz w:val="18"/>
          <w:szCs w:val="18"/>
        </w:rPr>
      </w:pPr>
    </w:p>
    <w:p w:rsidR="00F767B2" w:rsidRDefault="00F767B2" w:rsidP="00F76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Pristupom vrednovanje za učenje stavlja se naglasak na proces zajedničkoga prikupljanja informacija i dokaza o procesu učenja i poučavanja učitelja i učenika te interpretaciji tih informacija i dokaza kako bi učitelj unaprijedio poučavanje, a učenik proces učenja. Takvim pristupom učeniku se pruža mogućnost da tijekom učenja postane svjestan kako uči te uvidi kako treba učiti da bi postigao bolje rezultate. Vrednovanje za učenje rezultira kvalitativnom povratnom informacijom o tijeku procesa učenja, a ne ocjenom. </w:t>
      </w:r>
      <w:r>
        <w:rPr>
          <w:rStyle w:val="eop"/>
          <w:rFonts w:ascii="Calibri" w:hAnsi="Calibri" w:cs="Calibri"/>
        </w:rPr>
        <w:t> </w:t>
      </w:r>
    </w:p>
    <w:p w:rsidR="00F767B2" w:rsidRDefault="00F767B2" w:rsidP="00F76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Moguće su metode i tehnike vrednovanja za učenje u Informatici:</w:t>
      </w:r>
      <w:r>
        <w:rPr>
          <w:rStyle w:val="eop"/>
          <w:rFonts w:ascii="Calibri" w:hAnsi="Calibri" w:cs="Calibri"/>
        </w:rPr>
        <w:t> </w:t>
      </w:r>
    </w:p>
    <w:p w:rsidR="00F767B2" w:rsidRDefault="00F767B2" w:rsidP="00F767B2">
      <w:pPr>
        <w:pStyle w:val="paragraph"/>
        <w:numPr>
          <w:ilvl w:val="0"/>
          <w:numId w:val="1"/>
        </w:numPr>
        <w:spacing w:before="0" w:beforeAutospacing="0" w:after="0" w:afterAutospacing="0"/>
        <w:ind w:left="360"/>
        <w:textAlignment w:val="baseline"/>
        <w:rPr>
          <w:rFonts w:ascii="Calibri" w:hAnsi="Calibri" w:cs="Calibri"/>
        </w:rPr>
      </w:pPr>
      <w:r>
        <w:rPr>
          <w:rStyle w:val="normaltextrun"/>
          <w:rFonts w:ascii="Calibri" w:hAnsi="Calibri" w:cs="Calibri"/>
          <w:color w:val="000000"/>
        </w:rPr>
        <w:t>ljestvice procjene – popis aktivnosti ili zadataka koje učenik izvodi, a s pomoću kojeg sam prati realizaciju i uspješnost</w:t>
      </w:r>
      <w:r>
        <w:rPr>
          <w:rStyle w:val="eop"/>
          <w:rFonts w:ascii="Calibri" w:hAnsi="Calibri" w:cs="Calibri"/>
        </w:rPr>
        <w:t> </w:t>
      </w:r>
    </w:p>
    <w:p w:rsidR="00F767B2" w:rsidRDefault="00F767B2" w:rsidP="00F767B2">
      <w:pPr>
        <w:pStyle w:val="paragraph"/>
        <w:numPr>
          <w:ilvl w:val="0"/>
          <w:numId w:val="1"/>
        </w:numPr>
        <w:spacing w:before="0" w:beforeAutospacing="0" w:after="0" w:afterAutospacing="0"/>
        <w:ind w:left="360"/>
        <w:textAlignment w:val="baseline"/>
        <w:rPr>
          <w:rFonts w:ascii="Calibri" w:hAnsi="Calibri" w:cs="Calibri"/>
        </w:rPr>
      </w:pPr>
      <w:r>
        <w:rPr>
          <w:rStyle w:val="normaltextrun"/>
          <w:rFonts w:ascii="Calibri" w:hAnsi="Calibri" w:cs="Calibri"/>
          <w:color w:val="000000"/>
        </w:rPr>
        <w:t>e-</w:t>
      </w:r>
      <w:proofErr w:type="spellStart"/>
      <w:r>
        <w:rPr>
          <w:rStyle w:val="normaltextrun"/>
          <w:rFonts w:ascii="Calibri" w:hAnsi="Calibri" w:cs="Calibri"/>
          <w:color w:val="000000"/>
        </w:rPr>
        <w:t>portfolio</w:t>
      </w:r>
      <w:proofErr w:type="spellEnd"/>
      <w:r>
        <w:rPr>
          <w:rStyle w:val="normaltextrun"/>
          <w:rFonts w:ascii="Calibri" w:hAnsi="Calibri" w:cs="Calibri"/>
          <w:color w:val="000000"/>
        </w:rPr>
        <w:t xml:space="preserve"> – zbirka digitalnih radova koju učenik izrađuje tijekom školovanja</w:t>
      </w:r>
      <w:r>
        <w:rPr>
          <w:rStyle w:val="eop"/>
          <w:rFonts w:ascii="Calibri" w:hAnsi="Calibri" w:cs="Calibri"/>
        </w:rPr>
        <w:t> </w:t>
      </w:r>
    </w:p>
    <w:p w:rsidR="00F767B2" w:rsidRDefault="00F767B2" w:rsidP="00F767B2">
      <w:pPr>
        <w:pStyle w:val="paragraph"/>
        <w:numPr>
          <w:ilvl w:val="0"/>
          <w:numId w:val="1"/>
        </w:numPr>
        <w:spacing w:before="0" w:beforeAutospacing="0" w:after="0" w:afterAutospacing="0"/>
        <w:ind w:left="360"/>
        <w:textAlignment w:val="baseline"/>
        <w:rPr>
          <w:rFonts w:ascii="Calibri" w:hAnsi="Calibri" w:cs="Calibri"/>
        </w:rPr>
      </w:pPr>
      <w:r>
        <w:rPr>
          <w:rStyle w:val="normaltextrun"/>
          <w:rFonts w:ascii="Calibri" w:hAnsi="Calibri" w:cs="Calibri"/>
          <w:color w:val="000000"/>
        </w:rPr>
        <w:t>praćenje tijekom rada – uporaba </w:t>
      </w:r>
      <w:r>
        <w:rPr>
          <w:rStyle w:val="normaltextrun"/>
          <w:rFonts w:ascii="Calibri" w:hAnsi="Calibri" w:cs="Calibri"/>
          <w:i/>
          <w:iCs/>
          <w:color w:val="000000"/>
        </w:rPr>
        <w:t>online</w:t>
      </w:r>
      <w:r>
        <w:rPr>
          <w:rStyle w:val="normaltextrun"/>
          <w:rFonts w:ascii="Calibri" w:hAnsi="Calibri" w:cs="Calibri"/>
          <w:color w:val="000000"/>
        </w:rPr>
        <w:t> sustava za opažanje i davanje brzih povratnih informacija učenicima.</w:t>
      </w:r>
      <w:r>
        <w:rPr>
          <w:rStyle w:val="eop"/>
          <w:rFonts w:ascii="Calibri" w:hAnsi="Calibri" w:cs="Calibri"/>
        </w:rPr>
        <w:t> </w:t>
      </w:r>
    </w:p>
    <w:p w:rsidR="00F767B2" w:rsidRDefault="00F767B2" w:rsidP="00F76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Stvaranje e-</w:t>
      </w:r>
      <w:proofErr w:type="spellStart"/>
      <w:r>
        <w:rPr>
          <w:rStyle w:val="normaltextrun"/>
          <w:rFonts w:ascii="Calibri" w:hAnsi="Calibri" w:cs="Calibri"/>
          <w:color w:val="000000"/>
        </w:rPr>
        <w:t>portfolija</w:t>
      </w:r>
      <w:proofErr w:type="spellEnd"/>
      <w:r>
        <w:rPr>
          <w:rStyle w:val="normaltextrun"/>
          <w:rFonts w:ascii="Calibri" w:hAnsi="Calibri" w:cs="Calibri"/>
          <w:color w:val="000000"/>
        </w:rPr>
        <w:t xml:space="preserve"> omogućuje praćenje napretka učenika tijekom odgojno-obrazovnog procesa. Stvarajući zbirku dokumenata kojom pokazuje svoj rad, učenik razvija kritičko mišljenje, </w:t>
      </w:r>
      <w:proofErr w:type="spellStart"/>
      <w:r>
        <w:rPr>
          <w:rStyle w:val="normaltextrun"/>
          <w:rFonts w:ascii="Calibri" w:hAnsi="Calibri" w:cs="Calibri"/>
          <w:color w:val="000000"/>
        </w:rPr>
        <w:t>samovrednuje</w:t>
      </w:r>
      <w:proofErr w:type="spellEnd"/>
      <w:r>
        <w:rPr>
          <w:rStyle w:val="normaltextrun"/>
          <w:rFonts w:ascii="Calibri" w:hAnsi="Calibri" w:cs="Calibri"/>
          <w:color w:val="000000"/>
        </w:rPr>
        <w:t xml:space="preserve"> svoja znanja i postignuća te stvara pozitivne digitalne tragove.</w:t>
      </w:r>
      <w:r>
        <w:rPr>
          <w:rStyle w:val="eop"/>
          <w:rFonts w:ascii="Calibri" w:hAnsi="Calibri" w:cs="Calibri"/>
        </w:rPr>
        <w:t> </w:t>
      </w:r>
    </w:p>
    <w:p w:rsidR="00F767B2" w:rsidRDefault="00F767B2" w:rsidP="00F767B2">
      <w:pPr>
        <w:pStyle w:val="paragraph"/>
        <w:spacing w:before="0" w:beforeAutospacing="0" w:after="0" w:afterAutospacing="0"/>
        <w:textAlignment w:val="baseline"/>
        <w:rPr>
          <w:rStyle w:val="normaltextrun"/>
          <w:rFonts w:ascii="Calibri" w:hAnsi="Calibri" w:cs="Calibri"/>
          <w:color w:val="000000"/>
          <w:shd w:val="clear" w:color="auto" w:fill="CCFFFF"/>
        </w:rPr>
      </w:pPr>
    </w:p>
    <w:p w:rsidR="00F767B2" w:rsidRPr="0066384C" w:rsidRDefault="00F767B2" w:rsidP="0066384C">
      <w:pPr>
        <w:shd w:val="clear" w:color="auto" w:fill="DEEAF6" w:themeFill="accent5" w:themeFillTint="33"/>
        <w:rPr>
          <w:b/>
          <w:sz w:val="24"/>
          <w:szCs w:val="24"/>
        </w:rPr>
      </w:pPr>
      <w:r w:rsidRPr="0066384C">
        <w:rPr>
          <w:b/>
          <w:sz w:val="24"/>
          <w:szCs w:val="24"/>
        </w:rPr>
        <w:t>Vrednovanje kao učenje </w:t>
      </w:r>
    </w:p>
    <w:p w:rsidR="0066384C" w:rsidRDefault="0066384C" w:rsidP="00F767B2">
      <w:pPr>
        <w:pStyle w:val="paragraph"/>
        <w:spacing w:before="0" w:beforeAutospacing="0" w:after="0" w:afterAutospacing="0"/>
        <w:textAlignment w:val="baseline"/>
        <w:rPr>
          <w:rFonts w:ascii="Segoe UI" w:hAnsi="Segoe UI" w:cs="Segoe UI"/>
          <w:sz w:val="18"/>
          <w:szCs w:val="18"/>
        </w:rPr>
      </w:pPr>
    </w:p>
    <w:p w:rsidR="00F767B2" w:rsidRDefault="00F767B2" w:rsidP="00F76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Različite metode i tehnike koje se primjenjuju u pristupu vrednovanje kao učenje doprinose aktivnomu uključivanju učenika u proces vrednovanja uz stalnu podršku učitelja i to različitim aktivnostima vršnjačkoga i/ili </w:t>
      </w:r>
      <w:proofErr w:type="spellStart"/>
      <w:r>
        <w:rPr>
          <w:rStyle w:val="normaltextrun"/>
          <w:rFonts w:ascii="Calibri" w:hAnsi="Calibri" w:cs="Calibri"/>
          <w:color w:val="000000"/>
        </w:rPr>
        <w:t>samorefleksivnoga</w:t>
      </w:r>
      <w:proofErr w:type="spellEnd"/>
      <w:r>
        <w:rPr>
          <w:rStyle w:val="normaltextrun"/>
          <w:rFonts w:ascii="Calibri" w:hAnsi="Calibri" w:cs="Calibri"/>
          <w:color w:val="000000"/>
        </w:rPr>
        <w:t xml:space="preserve"> vrednovanja. Suradničkim načinom rada u virtualnome okruženju lako se provode aktivnosti vršnjačkoga vrednovanja te samoregulacije svojega procesa učenja.</w:t>
      </w:r>
      <w:r>
        <w:rPr>
          <w:rStyle w:val="eop"/>
          <w:rFonts w:ascii="Calibri" w:hAnsi="Calibri" w:cs="Calibri"/>
        </w:rPr>
        <w:t> </w:t>
      </w:r>
    </w:p>
    <w:p w:rsidR="00F767B2" w:rsidRDefault="00F767B2" w:rsidP="00F76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Razvijanje svijesti o svojoj sposobnosti, napretku i vrijednosti svojega rada važna je odgojna komponenta procesa učenja i poučavanja. </w:t>
      </w:r>
      <w:proofErr w:type="spellStart"/>
      <w:r>
        <w:rPr>
          <w:rStyle w:val="normaltextrun"/>
          <w:rFonts w:ascii="Calibri" w:hAnsi="Calibri" w:cs="Calibri"/>
          <w:color w:val="000000"/>
        </w:rPr>
        <w:t>Samovrednovanjem</w:t>
      </w:r>
      <w:proofErr w:type="spellEnd"/>
      <w:r>
        <w:rPr>
          <w:rStyle w:val="normaltextrun"/>
          <w:rFonts w:ascii="Calibri" w:hAnsi="Calibri" w:cs="Calibri"/>
          <w:color w:val="000000"/>
        </w:rPr>
        <w:t xml:space="preserve"> u učenika razvijamo motivaciju za ulaganje dodatnoga napora za postizanjem željenoga uspjeha. </w:t>
      </w:r>
      <w:r>
        <w:rPr>
          <w:rStyle w:val="eop"/>
          <w:rFonts w:ascii="Calibri" w:hAnsi="Calibri" w:cs="Calibri"/>
        </w:rPr>
        <w:t> </w:t>
      </w:r>
    </w:p>
    <w:p w:rsidR="00F767B2" w:rsidRDefault="00F767B2" w:rsidP="00F76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rPr>
        <w:t> </w:t>
      </w:r>
    </w:p>
    <w:p w:rsidR="00F767B2" w:rsidRDefault="00F767B2" w:rsidP="00F76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Moguće su metode i tehnike vrednovanja kao učenja u Informatici:</w:t>
      </w:r>
      <w:r>
        <w:rPr>
          <w:rStyle w:val="eop"/>
          <w:rFonts w:ascii="Calibri" w:hAnsi="Calibri" w:cs="Calibri"/>
        </w:rPr>
        <w:t> </w:t>
      </w:r>
    </w:p>
    <w:p w:rsidR="00F767B2" w:rsidRDefault="00F767B2" w:rsidP="00F767B2">
      <w:pPr>
        <w:pStyle w:val="paragraph"/>
        <w:numPr>
          <w:ilvl w:val="0"/>
          <w:numId w:val="2"/>
        </w:numPr>
        <w:spacing w:before="0" w:beforeAutospacing="0" w:after="0" w:afterAutospacing="0"/>
        <w:ind w:left="360"/>
        <w:textAlignment w:val="baseline"/>
        <w:rPr>
          <w:rFonts w:ascii="Calibri" w:hAnsi="Calibri" w:cs="Calibri"/>
        </w:rPr>
      </w:pPr>
      <w:proofErr w:type="spellStart"/>
      <w:r>
        <w:rPr>
          <w:rStyle w:val="normaltextrun"/>
          <w:rFonts w:ascii="Calibri" w:hAnsi="Calibri" w:cs="Calibri"/>
          <w:color w:val="000000"/>
        </w:rPr>
        <w:t>samorefleksija</w:t>
      </w:r>
      <w:proofErr w:type="spellEnd"/>
      <w:r>
        <w:rPr>
          <w:rStyle w:val="normaltextrun"/>
          <w:rFonts w:ascii="Calibri" w:hAnsi="Calibri" w:cs="Calibri"/>
          <w:color w:val="000000"/>
        </w:rPr>
        <w:t xml:space="preserve"> i </w:t>
      </w:r>
      <w:proofErr w:type="spellStart"/>
      <w:r>
        <w:rPr>
          <w:rStyle w:val="normaltextrun"/>
          <w:rFonts w:ascii="Calibri" w:hAnsi="Calibri" w:cs="Calibri"/>
          <w:color w:val="000000"/>
        </w:rPr>
        <w:t>samovrednovanje</w:t>
      </w:r>
      <w:proofErr w:type="spellEnd"/>
      <w:r>
        <w:rPr>
          <w:rStyle w:val="eop"/>
          <w:rFonts w:ascii="Calibri" w:hAnsi="Calibri" w:cs="Calibri"/>
        </w:rPr>
        <w:t> </w:t>
      </w:r>
    </w:p>
    <w:p w:rsidR="00F767B2" w:rsidRDefault="00F767B2" w:rsidP="00F767B2">
      <w:pPr>
        <w:pStyle w:val="paragraph"/>
        <w:numPr>
          <w:ilvl w:val="0"/>
          <w:numId w:val="2"/>
        </w:numPr>
        <w:spacing w:before="0" w:beforeAutospacing="0" w:after="0" w:afterAutospacing="0"/>
        <w:ind w:left="360"/>
        <w:textAlignment w:val="baseline"/>
        <w:rPr>
          <w:rFonts w:ascii="Calibri" w:hAnsi="Calibri" w:cs="Calibri"/>
        </w:rPr>
      </w:pPr>
      <w:r>
        <w:rPr>
          <w:rStyle w:val="normaltextrun"/>
          <w:rFonts w:ascii="Calibri" w:hAnsi="Calibri" w:cs="Calibri"/>
          <w:color w:val="000000"/>
        </w:rPr>
        <w:t>ljestvice procjene </w:t>
      </w:r>
      <w:r>
        <w:rPr>
          <w:rStyle w:val="eop"/>
          <w:rFonts w:ascii="Calibri" w:hAnsi="Calibri" w:cs="Calibri"/>
        </w:rPr>
        <w:t> </w:t>
      </w:r>
    </w:p>
    <w:p w:rsidR="00F767B2" w:rsidRDefault="00F767B2" w:rsidP="00F767B2">
      <w:pPr>
        <w:pStyle w:val="paragraph"/>
        <w:numPr>
          <w:ilvl w:val="0"/>
          <w:numId w:val="2"/>
        </w:numPr>
        <w:spacing w:before="0" w:beforeAutospacing="0" w:after="0" w:afterAutospacing="0"/>
        <w:ind w:left="360"/>
        <w:textAlignment w:val="baseline"/>
        <w:rPr>
          <w:rFonts w:ascii="Calibri" w:hAnsi="Calibri" w:cs="Calibri"/>
        </w:rPr>
      </w:pPr>
      <w:r>
        <w:rPr>
          <w:rStyle w:val="normaltextrun"/>
          <w:rFonts w:ascii="Calibri" w:hAnsi="Calibri" w:cs="Calibri"/>
          <w:color w:val="000000"/>
        </w:rPr>
        <w:t>interaktivne lekcije, zadatci ili simulacije</w:t>
      </w:r>
      <w:r>
        <w:rPr>
          <w:rStyle w:val="eop"/>
          <w:rFonts w:ascii="Calibri" w:hAnsi="Calibri" w:cs="Calibri"/>
        </w:rPr>
        <w:t> </w:t>
      </w:r>
    </w:p>
    <w:p w:rsidR="00F767B2" w:rsidRDefault="00F767B2" w:rsidP="00F767B2">
      <w:pPr>
        <w:pStyle w:val="paragraph"/>
        <w:numPr>
          <w:ilvl w:val="0"/>
          <w:numId w:val="2"/>
        </w:numPr>
        <w:spacing w:before="0" w:beforeAutospacing="0" w:after="0" w:afterAutospacing="0"/>
        <w:ind w:left="360"/>
        <w:textAlignment w:val="baseline"/>
        <w:rPr>
          <w:rFonts w:ascii="Calibri" w:hAnsi="Calibri" w:cs="Calibri"/>
        </w:rPr>
      </w:pPr>
      <w:r>
        <w:rPr>
          <w:rStyle w:val="normaltextrun"/>
          <w:rFonts w:ascii="Calibri" w:hAnsi="Calibri" w:cs="Calibri"/>
          <w:color w:val="000000"/>
        </w:rPr>
        <w:t xml:space="preserve">odabir složenosti zadataka prema </w:t>
      </w:r>
      <w:proofErr w:type="spellStart"/>
      <w:r>
        <w:rPr>
          <w:rStyle w:val="normaltextrun"/>
          <w:rFonts w:ascii="Calibri" w:hAnsi="Calibri" w:cs="Calibri"/>
          <w:color w:val="000000"/>
        </w:rPr>
        <w:t>samoprocjeni</w:t>
      </w:r>
      <w:proofErr w:type="spellEnd"/>
      <w:r>
        <w:rPr>
          <w:rStyle w:val="normaltextrun"/>
          <w:rFonts w:ascii="Calibri" w:hAnsi="Calibri" w:cs="Calibri"/>
          <w:color w:val="000000"/>
        </w:rPr>
        <w:t xml:space="preserve"> te refleksija nakon rješavanja</w:t>
      </w:r>
      <w:r>
        <w:rPr>
          <w:rStyle w:val="eop"/>
          <w:rFonts w:ascii="Calibri" w:hAnsi="Calibri" w:cs="Calibri"/>
        </w:rPr>
        <w:t> </w:t>
      </w:r>
    </w:p>
    <w:p w:rsidR="00F767B2" w:rsidRDefault="00F767B2" w:rsidP="00F767B2">
      <w:pPr>
        <w:pStyle w:val="paragraph"/>
        <w:numPr>
          <w:ilvl w:val="0"/>
          <w:numId w:val="2"/>
        </w:numPr>
        <w:spacing w:before="0" w:beforeAutospacing="0" w:after="0" w:afterAutospacing="0"/>
        <w:ind w:left="360"/>
        <w:textAlignment w:val="baseline"/>
        <w:rPr>
          <w:rFonts w:ascii="Calibri" w:hAnsi="Calibri" w:cs="Calibri"/>
        </w:rPr>
      </w:pPr>
      <w:r>
        <w:rPr>
          <w:rStyle w:val="normaltextrun"/>
          <w:rFonts w:ascii="Calibri" w:hAnsi="Calibri" w:cs="Calibri"/>
          <w:color w:val="000000"/>
        </w:rPr>
        <w:t>digitalni dnevnici učenja kao dopuna učeničkim e-</w:t>
      </w:r>
      <w:proofErr w:type="spellStart"/>
      <w:r>
        <w:rPr>
          <w:rStyle w:val="normaltextrun"/>
          <w:rFonts w:ascii="Calibri" w:hAnsi="Calibri" w:cs="Calibri"/>
          <w:color w:val="000000"/>
        </w:rPr>
        <w:t>portfolijima</w:t>
      </w:r>
      <w:proofErr w:type="spellEnd"/>
      <w:r>
        <w:rPr>
          <w:rStyle w:val="normaltextrun"/>
          <w:rFonts w:ascii="Calibri" w:hAnsi="Calibri" w:cs="Calibri"/>
          <w:color w:val="000000"/>
        </w:rPr>
        <w:t xml:space="preserve"> ili kao samostalni dokumenti u kojima učenici bilježe svoje uspjehe i izazove</w:t>
      </w:r>
      <w:r>
        <w:rPr>
          <w:rStyle w:val="eop"/>
          <w:rFonts w:ascii="Calibri" w:hAnsi="Calibri" w:cs="Calibri"/>
        </w:rPr>
        <w:t> </w:t>
      </w:r>
    </w:p>
    <w:p w:rsidR="00F767B2" w:rsidRDefault="00F767B2" w:rsidP="00F767B2">
      <w:pPr>
        <w:pStyle w:val="paragraph"/>
        <w:numPr>
          <w:ilvl w:val="0"/>
          <w:numId w:val="2"/>
        </w:numPr>
        <w:spacing w:before="0" w:beforeAutospacing="0" w:after="0" w:afterAutospacing="0"/>
        <w:ind w:left="360"/>
        <w:textAlignment w:val="baseline"/>
        <w:rPr>
          <w:rFonts w:ascii="Calibri" w:hAnsi="Calibri" w:cs="Calibri"/>
        </w:rPr>
      </w:pPr>
      <w:r>
        <w:rPr>
          <w:rStyle w:val="normaltextrun"/>
          <w:rFonts w:ascii="Calibri" w:hAnsi="Calibri" w:cs="Calibri"/>
          <w:color w:val="000000"/>
        </w:rPr>
        <w:lastRenderedPageBreak/>
        <w:t>izlazne kartice (</w:t>
      </w:r>
      <w:proofErr w:type="spellStart"/>
      <w:r>
        <w:rPr>
          <w:rStyle w:val="normaltextrun"/>
          <w:rFonts w:ascii="Calibri" w:hAnsi="Calibri" w:cs="Calibri"/>
          <w:i/>
          <w:iCs/>
          <w:color w:val="000000"/>
        </w:rPr>
        <w:t>exit</w:t>
      </w:r>
      <w:proofErr w:type="spellEnd"/>
      <w:r>
        <w:rPr>
          <w:rStyle w:val="normaltextrun"/>
          <w:rFonts w:ascii="Calibri" w:hAnsi="Calibri" w:cs="Calibri"/>
          <w:i/>
          <w:iCs/>
          <w:color w:val="000000"/>
        </w:rPr>
        <w:t xml:space="preserve"> </w:t>
      </w:r>
      <w:proofErr w:type="spellStart"/>
      <w:r>
        <w:rPr>
          <w:rStyle w:val="normaltextrun"/>
          <w:rFonts w:ascii="Calibri" w:hAnsi="Calibri" w:cs="Calibri"/>
          <w:i/>
          <w:iCs/>
          <w:color w:val="000000"/>
        </w:rPr>
        <w:t>ticket</w:t>
      </w:r>
      <w:proofErr w:type="spellEnd"/>
      <w:r>
        <w:rPr>
          <w:rStyle w:val="normaltextrun"/>
          <w:rFonts w:ascii="Calibri" w:hAnsi="Calibri" w:cs="Calibri"/>
          <w:color w:val="000000"/>
        </w:rPr>
        <w:t>) – učenici daju sebi i učiteljima jednostavnu povratnu informaciju (primjerice: razumio sam, trebam još malo učenja, nisam razumio), mogu biti unutar </w:t>
      </w:r>
      <w:r>
        <w:rPr>
          <w:rStyle w:val="normaltextrun"/>
          <w:rFonts w:ascii="Calibri" w:hAnsi="Calibri" w:cs="Calibri"/>
          <w:i/>
          <w:iCs/>
          <w:color w:val="000000"/>
        </w:rPr>
        <w:t>online</w:t>
      </w:r>
      <w:r>
        <w:rPr>
          <w:rStyle w:val="normaltextrun"/>
          <w:rFonts w:ascii="Calibri" w:hAnsi="Calibri" w:cs="Calibri"/>
          <w:color w:val="000000"/>
        </w:rPr>
        <w:t> sustava praćenja, e-</w:t>
      </w:r>
      <w:proofErr w:type="spellStart"/>
      <w:r>
        <w:rPr>
          <w:rStyle w:val="normaltextrun"/>
          <w:rFonts w:ascii="Calibri" w:hAnsi="Calibri" w:cs="Calibri"/>
          <w:color w:val="000000"/>
        </w:rPr>
        <w:t>portfolija</w:t>
      </w:r>
      <w:proofErr w:type="spellEnd"/>
      <w:r>
        <w:rPr>
          <w:rStyle w:val="normaltextrun"/>
          <w:rFonts w:ascii="Calibri" w:hAnsi="Calibri" w:cs="Calibri"/>
          <w:color w:val="000000"/>
        </w:rPr>
        <w:t xml:space="preserve"> ili u dijeljenim dokumentima</w:t>
      </w:r>
      <w:r>
        <w:rPr>
          <w:rStyle w:val="eop"/>
          <w:rFonts w:ascii="Calibri" w:hAnsi="Calibri" w:cs="Calibri"/>
        </w:rPr>
        <w:t> </w:t>
      </w:r>
    </w:p>
    <w:p w:rsidR="00F767B2" w:rsidRDefault="00F767B2" w:rsidP="00F767B2">
      <w:pPr>
        <w:pStyle w:val="paragraph"/>
        <w:numPr>
          <w:ilvl w:val="0"/>
          <w:numId w:val="2"/>
        </w:numPr>
        <w:spacing w:before="0" w:beforeAutospacing="0" w:after="0" w:afterAutospacing="0"/>
        <w:ind w:left="360"/>
        <w:textAlignment w:val="baseline"/>
        <w:rPr>
          <w:rFonts w:ascii="Calibri" w:hAnsi="Calibri" w:cs="Calibri"/>
        </w:rPr>
      </w:pPr>
      <w:r>
        <w:rPr>
          <w:rStyle w:val="normaltextrun"/>
          <w:rFonts w:ascii="Calibri" w:hAnsi="Calibri" w:cs="Calibri"/>
          <w:color w:val="000000"/>
        </w:rPr>
        <w:t>vršnjačko vrednovanje kao dio suradničkih aktivnosti kojima vršnjaci prate rad u timu, pri čemu učenici odlučuju o kriterijima vrednovanja.</w:t>
      </w:r>
      <w:r>
        <w:rPr>
          <w:rStyle w:val="eop"/>
          <w:rFonts w:ascii="Calibri" w:hAnsi="Calibri" w:cs="Calibri"/>
        </w:rPr>
        <w:t> </w:t>
      </w:r>
    </w:p>
    <w:p w:rsidR="00F767B2" w:rsidRDefault="00F767B2" w:rsidP="00F76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rPr>
        <w:t> </w:t>
      </w:r>
    </w:p>
    <w:p w:rsidR="00F767B2" w:rsidRDefault="00F767B2" w:rsidP="00F76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U vrednovanju za učenje i vrednovanju kao učenju učitelj se može koristiti i digitalnim značkama, koje predstavljaju domene ili pojedina postignuća s točno definiranim aktivnostima koje učenik mora odraditi i kriterijima za dobivanje značke. Mogućnost osvajanja značke potiče motivaciju i pruža učeniku kvalitetnu povratnu informaciju što je naučio i koji je sljedeći korak. Također, učitelju omogućuje individualno praćenje rada učenika i pomoć pri poteškoćama. Učenik pohranjuje prikupljene značke u svojemu e-</w:t>
      </w:r>
      <w:proofErr w:type="spellStart"/>
      <w:r>
        <w:rPr>
          <w:rStyle w:val="normaltextrun"/>
          <w:rFonts w:ascii="Calibri" w:hAnsi="Calibri" w:cs="Calibri"/>
          <w:color w:val="000000"/>
        </w:rPr>
        <w:t>portfoliju</w:t>
      </w:r>
      <w:proofErr w:type="spellEnd"/>
      <w:r>
        <w:rPr>
          <w:rStyle w:val="normaltextrun"/>
          <w:rFonts w:ascii="Calibri" w:hAnsi="Calibri" w:cs="Calibri"/>
          <w:color w:val="000000"/>
        </w:rPr>
        <w:t>.</w:t>
      </w:r>
      <w:r>
        <w:rPr>
          <w:rStyle w:val="eop"/>
          <w:rFonts w:ascii="Calibri" w:hAnsi="Calibri" w:cs="Calibri"/>
        </w:rPr>
        <w:t> </w:t>
      </w:r>
    </w:p>
    <w:p w:rsidR="00F767B2" w:rsidRDefault="00F767B2" w:rsidP="00F767B2">
      <w:pPr>
        <w:pStyle w:val="paragraph"/>
        <w:spacing w:before="0" w:beforeAutospacing="0" w:after="0" w:afterAutospacing="0"/>
        <w:textAlignment w:val="baseline"/>
        <w:rPr>
          <w:rStyle w:val="normaltextrun"/>
          <w:rFonts w:ascii="Calibri" w:hAnsi="Calibri" w:cs="Calibri"/>
          <w:color w:val="000000"/>
          <w:shd w:val="clear" w:color="auto" w:fill="CCFFFF"/>
        </w:rPr>
      </w:pPr>
    </w:p>
    <w:p w:rsidR="0066384C" w:rsidRPr="0066384C" w:rsidRDefault="00F767B2" w:rsidP="0066384C">
      <w:pPr>
        <w:shd w:val="clear" w:color="auto" w:fill="DEEAF6" w:themeFill="accent5" w:themeFillTint="33"/>
        <w:rPr>
          <w:b/>
          <w:sz w:val="24"/>
          <w:szCs w:val="24"/>
        </w:rPr>
      </w:pPr>
      <w:r w:rsidRPr="0066384C">
        <w:rPr>
          <w:b/>
          <w:sz w:val="24"/>
          <w:szCs w:val="24"/>
        </w:rPr>
        <w:t>Vrednovanje naučenoga </w:t>
      </w:r>
    </w:p>
    <w:p w:rsidR="00F767B2" w:rsidRDefault="00F767B2" w:rsidP="00F76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Pristupom vrednovanja naučenoga provjeravaju se isključivo oni odgojno-obrazovni ishodi koji su definirani kurikulumom, a takvo vrednovanje uvijek rezultira ocjenom. Kriteriji ocjenjivanja moraju biti jasni i javni.</w:t>
      </w:r>
      <w:r>
        <w:rPr>
          <w:rStyle w:val="eop"/>
          <w:rFonts w:ascii="Calibri" w:hAnsi="Calibri" w:cs="Calibri"/>
        </w:rPr>
        <w:t> </w:t>
      </w:r>
    </w:p>
    <w:p w:rsidR="00F767B2" w:rsidRDefault="00F767B2" w:rsidP="00F76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Moguće su metode i tehnike vrednovanja naučenog u Informatici:</w:t>
      </w:r>
      <w:r>
        <w:rPr>
          <w:rStyle w:val="eop"/>
          <w:rFonts w:ascii="Calibri" w:hAnsi="Calibri" w:cs="Calibri"/>
        </w:rPr>
        <w:t> </w:t>
      </w:r>
    </w:p>
    <w:p w:rsidR="00F767B2" w:rsidRDefault="00F767B2" w:rsidP="00F767B2">
      <w:pPr>
        <w:pStyle w:val="paragraph"/>
        <w:numPr>
          <w:ilvl w:val="0"/>
          <w:numId w:val="3"/>
        </w:numPr>
        <w:spacing w:before="0" w:beforeAutospacing="0" w:after="0" w:afterAutospacing="0"/>
        <w:ind w:left="360"/>
        <w:textAlignment w:val="baseline"/>
        <w:rPr>
          <w:rFonts w:ascii="Calibri" w:hAnsi="Calibri" w:cs="Calibri"/>
        </w:rPr>
      </w:pPr>
      <w:r>
        <w:rPr>
          <w:rStyle w:val="normaltextrun"/>
          <w:rFonts w:ascii="Calibri" w:hAnsi="Calibri" w:cs="Calibri"/>
          <w:color w:val="000000"/>
        </w:rPr>
        <w:t>usmene provjere znanja </w:t>
      </w:r>
      <w:r>
        <w:rPr>
          <w:rStyle w:val="eop"/>
          <w:rFonts w:ascii="Calibri" w:hAnsi="Calibri" w:cs="Calibri"/>
        </w:rPr>
        <w:t> </w:t>
      </w:r>
    </w:p>
    <w:p w:rsidR="00F767B2" w:rsidRDefault="00F767B2" w:rsidP="00F767B2">
      <w:pPr>
        <w:pStyle w:val="paragraph"/>
        <w:numPr>
          <w:ilvl w:val="0"/>
          <w:numId w:val="3"/>
        </w:numPr>
        <w:spacing w:before="0" w:beforeAutospacing="0" w:after="0" w:afterAutospacing="0"/>
        <w:ind w:left="360"/>
        <w:textAlignment w:val="baseline"/>
        <w:rPr>
          <w:rFonts w:ascii="Calibri" w:hAnsi="Calibri" w:cs="Calibri"/>
        </w:rPr>
      </w:pPr>
      <w:r>
        <w:rPr>
          <w:rStyle w:val="normaltextrun"/>
          <w:rFonts w:ascii="Calibri" w:hAnsi="Calibri" w:cs="Calibri"/>
          <w:color w:val="000000"/>
        </w:rPr>
        <w:t>pisane provjere i/ili provjere znanja na računalu</w:t>
      </w:r>
      <w:r>
        <w:rPr>
          <w:rStyle w:val="eop"/>
          <w:rFonts w:ascii="Calibri" w:hAnsi="Calibri" w:cs="Calibri"/>
        </w:rPr>
        <w:t> </w:t>
      </w:r>
    </w:p>
    <w:p w:rsidR="00F767B2" w:rsidRDefault="00F767B2" w:rsidP="00F767B2">
      <w:pPr>
        <w:pStyle w:val="paragraph"/>
        <w:numPr>
          <w:ilvl w:val="0"/>
          <w:numId w:val="3"/>
        </w:numPr>
        <w:spacing w:before="0" w:beforeAutospacing="0" w:after="0" w:afterAutospacing="0"/>
        <w:ind w:left="360"/>
        <w:textAlignment w:val="baseline"/>
        <w:rPr>
          <w:rFonts w:ascii="Calibri" w:hAnsi="Calibri" w:cs="Calibri"/>
        </w:rPr>
      </w:pPr>
      <w:r>
        <w:rPr>
          <w:rStyle w:val="normaltextrun"/>
          <w:rFonts w:ascii="Calibri" w:hAnsi="Calibri" w:cs="Calibri"/>
          <w:color w:val="000000"/>
        </w:rPr>
        <w:t>e-</w:t>
      </w:r>
      <w:proofErr w:type="spellStart"/>
      <w:r>
        <w:rPr>
          <w:rStyle w:val="normaltextrun"/>
          <w:rFonts w:ascii="Calibri" w:hAnsi="Calibri" w:cs="Calibri"/>
          <w:color w:val="000000"/>
        </w:rPr>
        <w:t>portfolio</w:t>
      </w:r>
      <w:proofErr w:type="spellEnd"/>
      <w:r>
        <w:rPr>
          <w:rStyle w:val="normaltextrun"/>
          <w:rFonts w:ascii="Calibri" w:hAnsi="Calibri" w:cs="Calibri"/>
          <w:color w:val="000000"/>
        </w:rPr>
        <w:t xml:space="preserve"> – vrednuju se pojedini radovi prema zadanim ishodima učenja te napredovanje učenika tijekom školske godine </w:t>
      </w:r>
      <w:r>
        <w:rPr>
          <w:rStyle w:val="eop"/>
          <w:rFonts w:ascii="Calibri" w:hAnsi="Calibri" w:cs="Calibri"/>
        </w:rPr>
        <w:t> </w:t>
      </w:r>
    </w:p>
    <w:p w:rsidR="00F767B2" w:rsidRDefault="00F767B2" w:rsidP="00F767B2">
      <w:pPr>
        <w:pStyle w:val="paragraph"/>
        <w:numPr>
          <w:ilvl w:val="0"/>
          <w:numId w:val="3"/>
        </w:numPr>
        <w:spacing w:before="0" w:beforeAutospacing="0" w:after="0" w:afterAutospacing="0"/>
        <w:ind w:left="360"/>
        <w:textAlignment w:val="baseline"/>
        <w:rPr>
          <w:rFonts w:ascii="Calibri" w:hAnsi="Calibri" w:cs="Calibri"/>
        </w:rPr>
      </w:pPr>
      <w:r>
        <w:rPr>
          <w:rStyle w:val="normaltextrun"/>
          <w:rFonts w:ascii="Calibri" w:hAnsi="Calibri" w:cs="Calibri"/>
          <w:color w:val="000000"/>
        </w:rPr>
        <w:t>učenički projekti – vrednuje se sudjelovanje učenika, razine aktivnosti, komunikacije i suradnje, projektna dokumentacija te krajnji rezultati projekta i njihovo predstavljanje</w:t>
      </w:r>
      <w:r>
        <w:rPr>
          <w:rStyle w:val="eop"/>
          <w:rFonts w:ascii="Calibri" w:hAnsi="Calibri" w:cs="Calibri"/>
        </w:rPr>
        <w:t> </w:t>
      </w:r>
    </w:p>
    <w:p w:rsidR="00F767B2" w:rsidRDefault="00F767B2" w:rsidP="00F767B2">
      <w:pPr>
        <w:pStyle w:val="paragraph"/>
        <w:numPr>
          <w:ilvl w:val="0"/>
          <w:numId w:val="3"/>
        </w:numPr>
        <w:spacing w:before="0" w:beforeAutospacing="0" w:after="0" w:afterAutospacing="0"/>
        <w:ind w:left="360"/>
        <w:textAlignment w:val="baseline"/>
        <w:rPr>
          <w:rStyle w:val="eop"/>
          <w:rFonts w:ascii="Calibri" w:hAnsi="Calibri" w:cs="Calibri"/>
        </w:rPr>
      </w:pPr>
      <w:r>
        <w:rPr>
          <w:rStyle w:val="normaltextrun"/>
          <w:rFonts w:ascii="Calibri" w:hAnsi="Calibri" w:cs="Calibri"/>
          <w:color w:val="000000"/>
        </w:rPr>
        <w:t>uporaba </w:t>
      </w:r>
      <w:r>
        <w:rPr>
          <w:rStyle w:val="normaltextrun"/>
          <w:rFonts w:ascii="Calibri" w:hAnsi="Calibri" w:cs="Calibri"/>
          <w:i/>
          <w:iCs/>
          <w:color w:val="000000"/>
        </w:rPr>
        <w:t>online</w:t>
      </w:r>
      <w:r>
        <w:rPr>
          <w:rStyle w:val="normaltextrun"/>
          <w:rFonts w:ascii="Calibri" w:hAnsi="Calibri" w:cs="Calibri"/>
          <w:color w:val="000000"/>
        </w:rPr>
        <w:t> provjera koje su dio unutarnjega ili hibridnoga vrednovanja.</w:t>
      </w:r>
      <w:r>
        <w:rPr>
          <w:rStyle w:val="eop"/>
          <w:rFonts w:ascii="Calibri" w:hAnsi="Calibri" w:cs="Calibri"/>
        </w:rPr>
        <w:t> </w:t>
      </w:r>
    </w:p>
    <w:p w:rsidR="00554D7E" w:rsidRDefault="00554D7E" w:rsidP="00554D7E">
      <w:pPr>
        <w:pStyle w:val="paragraph"/>
        <w:spacing w:before="0" w:beforeAutospacing="0" w:after="0" w:afterAutospacing="0"/>
        <w:textAlignment w:val="baseline"/>
        <w:rPr>
          <w:rFonts w:ascii="Calibri" w:hAnsi="Calibri" w:cs="Calibri"/>
        </w:rPr>
      </w:pPr>
    </w:p>
    <w:p w:rsidR="00554D7E" w:rsidRDefault="00554D7E" w:rsidP="00554D7E">
      <w:pPr>
        <w:spacing w:line="360" w:lineRule="auto"/>
        <w:jc w:val="both"/>
        <w:rPr>
          <w:rFonts w:ascii="Arial" w:hAnsi="Arial" w:cs="Arial"/>
        </w:rPr>
      </w:pPr>
      <w:r>
        <w:rPr>
          <w:rFonts w:ascii="Arial" w:hAnsi="Arial" w:cs="Arial"/>
        </w:rPr>
        <w:t>Raspon postignuća na pismenom ispitu izražen je postotcima za pojedine ocjene: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tblGrid>
      <w:tr w:rsidR="00554D7E" w:rsidRPr="00A0141E" w:rsidTr="0013107A">
        <w:trPr>
          <w:jc w:val="center"/>
        </w:trPr>
        <w:tc>
          <w:tcPr>
            <w:tcW w:w="1728" w:type="dxa"/>
            <w:shd w:val="clear" w:color="auto" w:fill="FFCCFF"/>
          </w:tcPr>
          <w:p w:rsidR="00554D7E" w:rsidRPr="00A0141E" w:rsidRDefault="00554D7E" w:rsidP="000D21AF">
            <w:pPr>
              <w:spacing w:before="120" w:after="120"/>
              <w:jc w:val="center"/>
              <w:rPr>
                <w:rFonts w:ascii="Arial" w:hAnsi="Arial" w:cs="Arial"/>
                <w:b/>
              </w:rPr>
            </w:pPr>
            <w:r w:rsidRPr="00A0141E">
              <w:rPr>
                <w:rFonts w:ascii="Arial" w:hAnsi="Arial" w:cs="Arial"/>
                <w:b/>
              </w:rPr>
              <w:t>Broj bodova</w:t>
            </w:r>
          </w:p>
          <w:p w:rsidR="00554D7E" w:rsidRPr="00A0141E" w:rsidRDefault="00554D7E" w:rsidP="000D21AF">
            <w:pPr>
              <w:spacing w:before="120" w:after="120"/>
              <w:jc w:val="center"/>
              <w:rPr>
                <w:rFonts w:ascii="Arial" w:hAnsi="Arial" w:cs="Arial"/>
                <w:b/>
              </w:rPr>
            </w:pPr>
            <w:r w:rsidRPr="00A0141E">
              <w:rPr>
                <w:rFonts w:ascii="Arial" w:hAnsi="Arial" w:cs="Arial"/>
                <w:b/>
              </w:rPr>
              <w:t>u postotcima</w:t>
            </w:r>
          </w:p>
        </w:tc>
        <w:tc>
          <w:tcPr>
            <w:tcW w:w="1800" w:type="dxa"/>
            <w:shd w:val="clear" w:color="auto" w:fill="FFCCFF"/>
          </w:tcPr>
          <w:p w:rsidR="00554D7E" w:rsidRPr="00A0141E" w:rsidRDefault="00554D7E" w:rsidP="000D21AF">
            <w:pPr>
              <w:spacing w:before="240" w:after="240" w:line="360" w:lineRule="auto"/>
              <w:jc w:val="center"/>
              <w:rPr>
                <w:rFonts w:ascii="Arial" w:hAnsi="Arial" w:cs="Arial"/>
                <w:b/>
              </w:rPr>
            </w:pPr>
            <w:r w:rsidRPr="00A0141E">
              <w:rPr>
                <w:rFonts w:ascii="Arial" w:hAnsi="Arial" w:cs="Arial"/>
                <w:b/>
              </w:rPr>
              <w:t>Ocjena</w:t>
            </w:r>
          </w:p>
        </w:tc>
      </w:tr>
      <w:tr w:rsidR="00554D7E" w:rsidRPr="00A0141E" w:rsidTr="000D21AF">
        <w:trPr>
          <w:jc w:val="center"/>
        </w:trPr>
        <w:tc>
          <w:tcPr>
            <w:tcW w:w="1728" w:type="dxa"/>
          </w:tcPr>
          <w:p w:rsidR="00554D7E" w:rsidRPr="00A0141E" w:rsidRDefault="00554D7E" w:rsidP="000D21AF">
            <w:pPr>
              <w:spacing w:before="120" w:after="120" w:line="360" w:lineRule="auto"/>
              <w:jc w:val="center"/>
              <w:rPr>
                <w:rFonts w:ascii="Arial" w:hAnsi="Arial" w:cs="Arial"/>
              </w:rPr>
            </w:pPr>
            <w:r w:rsidRPr="00A0141E">
              <w:rPr>
                <w:rFonts w:ascii="Arial" w:hAnsi="Arial" w:cs="Arial"/>
              </w:rPr>
              <w:t>0 – 4</w:t>
            </w:r>
            <w:r w:rsidR="0043122A">
              <w:rPr>
                <w:rFonts w:ascii="Arial" w:hAnsi="Arial" w:cs="Arial"/>
              </w:rPr>
              <w:t>5</w:t>
            </w:r>
            <w:r w:rsidRPr="00A0141E">
              <w:rPr>
                <w:rFonts w:ascii="Arial" w:hAnsi="Arial" w:cs="Arial"/>
              </w:rPr>
              <w:t xml:space="preserve"> %</w:t>
            </w:r>
          </w:p>
        </w:tc>
        <w:tc>
          <w:tcPr>
            <w:tcW w:w="1800" w:type="dxa"/>
          </w:tcPr>
          <w:p w:rsidR="00554D7E" w:rsidRPr="00A0141E" w:rsidRDefault="00554D7E" w:rsidP="000D21AF">
            <w:pPr>
              <w:spacing w:before="120" w:after="120" w:line="360" w:lineRule="auto"/>
              <w:jc w:val="center"/>
              <w:rPr>
                <w:rFonts w:ascii="Arial" w:hAnsi="Arial" w:cs="Arial"/>
              </w:rPr>
            </w:pPr>
            <w:r w:rsidRPr="00A0141E">
              <w:rPr>
                <w:rFonts w:ascii="Arial" w:hAnsi="Arial" w:cs="Arial"/>
              </w:rPr>
              <w:t>nedovoljan (1)</w:t>
            </w:r>
          </w:p>
        </w:tc>
      </w:tr>
      <w:tr w:rsidR="00554D7E" w:rsidRPr="00A0141E" w:rsidTr="000D21AF">
        <w:trPr>
          <w:jc w:val="center"/>
        </w:trPr>
        <w:tc>
          <w:tcPr>
            <w:tcW w:w="1728" w:type="dxa"/>
          </w:tcPr>
          <w:p w:rsidR="00554D7E" w:rsidRPr="00A0141E" w:rsidRDefault="0043122A" w:rsidP="000D21AF">
            <w:pPr>
              <w:spacing w:before="120" w:after="120" w:line="360" w:lineRule="auto"/>
              <w:jc w:val="center"/>
              <w:rPr>
                <w:rFonts w:ascii="Arial" w:hAnsi="Arial" w:cs="Arial"/>
              </w:rPr>
            </w:pPr>
            <w:r>
              <w:rPr>
                <w:rFonts w:ascii="Arial" w:hAnsi="Arial" w:cs="Arial"/>
              </w:rPr>
              <w:t>46</w:t>
            </w:r>
            <w:r w:rsidR="00554D7E" w:rsidRPr="00A0141E">
              <w:rPr>
                <w:rFonts w:ascii="Arial" w:hAnsi="Arial" w:cs="Arial"/>
              </w:rPr>
              <w:t xml:space="preserve"> – </w:t>
            </w:r>
            <w:r w:rsidR="00554D7E">
              <w:rPr>
                <w:rFonts w:ascii="Arial" w:hAnsi="Arial" w:cs="Arial"/>
              </w:rPr>
              <w:t>60</w:t>
            </w:r>
            <w:r w:rsidR="00554D7E" w:rsidRPr="00A0141E">
              <w:rPr>
                <w:rFonts w:ascii="Arial" w:hAnsi="Arial" w:cs="Arial"/>
              </w:rPr>
              <w:t xml:space="preserve"> %</w:t>
            </w:r>
          </w:p>
        </w:tc>
        <w:tc>
          <w:tcPr>
            <w:tcW w:w="1800" w:type="dxa"/>
          </w:tcPr>
          <w:p w:rsidR="00554D7E" w:rsidRPr="00A0141E" w:rsidRDefault="00554D7E" w:rsidP="000D21AF">
            <w:pPr>
              <w:spacing w:before="120" w:after="120" w:line="360" w:lineRule="auto"/>
              <w:jc w:val="center"/>
              <w:rPr>
                <w:rFonts w:ascii="Arial" w:hAnsi="Arial" w:cs="Arial"/>
              </w:rPr>
            </w:pPr>
            <w:r w:rsidRPr="00A0141E">
              <w:rPr>
                <w:rFonts w:ascii="Arial" w:hAnsi="Arial" w:cs="Arial"/>
              </w:rPr>
              <w:t>dovoljan (2)</w:t>
            </w:r>
          </w:p>
        </w:tc>
      </w:tr>
      <w:tr w:rsidR="00554D7E" w:rsidRPr="00A0141E" w:rsidTr="000D21AF">
        <w:trPr>
          <w:jc w:val="center"/>
        </w:trPr>
        <w:tc>
          <w:tcPr>
            <w:tcW w:w="1728" w:type="dxa"/>
          </w:tcPr>
          <w:p w:rsidR="00554D7E" w:rsidRPr="00A0141E" w:rsidRDefault="00554D7E" w:rsidP="000D21AF">
            <w:pPr>
              <w:spacing w:before="120" w:after="120" w:line="360" w:lineRule="auto"/>
              <w:jc w:val="center"/>
              <w:rPr>
                <w:rFonts w:ascii="Arial" w:hAnsi="Arial" w:cs="Arial"/>
              </w:rPr>
            </w:pPr>
            <w:r w:rsidRPr="00A0141E">
              <w:rPr>
                <w:rFonts w:ascii="Arial" w:hAnsi="Arial" w:cs="Arial"/>
              </w:rPr>
              <w:t>6</w:t>
            </w:r>
            <w:r>
              <w:rPr>
                <w:rFonts w:ascii="Arial" w:hAnsi="Arial" w:cs="Arial"/>
              </w:rPr>
              <w:t>1</w:t>
            </w:r>
            <w:r w:rsidRPr="00A0141E">
              <w:rPr>
                <w:rFonts w:ascii="Arial" w:hAnsi="Arial" w:cs="Arial"/>
              </w:rPr>
              <w:t xml:space="preserve"> – 7</w:t>
            </w:r>
            <w:r>
              <w:rPr>
                <w:rFonts w:ascii="Arial" w:hAnsi="Arial" w:cs="Arial"/>
              </w:rPr>
              <w:t>8</w:t>
            </w:r>
            <w:r w:rsidRPr="00A0141E">
              <w:rPr>
                <w:rFonts w:ascii="Arial" w:hAnsi="Arial" w:cs="Arial"/>
              </w:rPr>
              <w:t xml:space="preserve"> %</w:t>
            </w:r>
          </w:p>
        </w:tc>
        <w:tc>
          <w:tcPr>
            <w:tcW w:w="1800" w:type="dxa"/>
          </w:tcPr>
          <w:p w:rsidR="00554D7E" w:rsidRPr="00A0141E" w:rsidRDefault="00554D7E" w:rsidP="000D21AF">
            <w:pPr>
              <w:spacing w:before="120" w:after="120" w:line="360" w:lineRule="auto"/>
              <w:jc w:val="center"/>
              <w:rPr>
                <w:rFonts w:ascii="Arial" w:hAnsi="Arial" w:cs="Arial"/>
              </w:rPr>
            </w:pPr>
            <w:r w:rsidRPr="00A0141E">
              <w:rPr>
                <w:rFonts w:ascii="Arial" w:hAnsi="Arial" w:cs="Arial"/>
              </w:rPr>
              <w:t>dobar (3)</w:t>
            </w:r>
          </w:p>
        </w:tc>
      </w:tr>
      <w:tr w:rsidR="00554D7E" w:rsidRPr="00A0141E" w:rsidTr="000D21AF">
        <w:trPr>
          <w:jc w:val="center"/>
        </w:trPr>
        <w:tc>
          <w:tcPr>
            <w:tcW w:w="1728" w:type="dxa"/>
          </w:tcPr>
          <w:p w:rsidR="00554D7E" w:rsidRPr="00A0141E" w:rsidRDefault="00554D7E" w:rsidP="000D21AF">
            <w:pPr>
              <w:spacing w:before="120" w:after="120" w:line="360" w:lineRule="auto"/>
              <w:jc w:val="center"/>
              <w:rPr>
                <w:rFonts w:ascii="Arial" w:hAnsi="Arial" w:cs="Arial"/>
              </w:rPr>
            </w:pPr>
            <w:r w:rsidRPr="00A0141E">
              <w:rPr>
                <w:rFonts w:ascii="Arial" w:hAnsi="Arial" w:cs="Arial"/>
              </w:rPr>
              <w:t>7</w:t>
            </w:r>
            <w:r>
              <w:rPr>
                <w:rFonts w:ascii="Arial" w:hAnsi="Arial" w:cs="Arial"/>
              </w:rPr>
              <w:t>9</w:t>
            </w:r>
            <w:r w:rsidRPr="00A0141E">
              <w:rPr>
                <w:rFonts w:ascii="Arial" w:hAnsi="Arial" w:cs="Arial"/>
              </w:rPr>
              <w:t xml:space="preserve"> – 89 %</w:t>
            </w:r>
          </w:p>
        </w:tc>
        <w:tc>
          <w:tcPr>
            <w:tcW w:w="1800" w:type="dxa"/>
          </w:tcPr>
          <w:p w:rsidR="00554D7E" w:rsidRPr="00A0141E" w:rsidRDefault="00554D7E" w:rsidP="000D21AF">
            <w:pPr>
              <w:spacing w:before="120" w:after="120" w:line="360" w:lineRule="auto"/>
              <w:jc w:val="center"/>
              <w:rPr>
                <w:rFonts w:ascii="Arial" w:hAnsi="Arial" w:cs="Arial"/>
              </w:rPr>
            </w:pPr>
            <w:r w:rsidRPr="00A0141E">
              <w:rPr>
                <w:rFonts w:ascii="Arial" w:hAnsi="Arial" w:cs="Arial"/>
              </w:rPr>
              <w:t>vrlo dobar (4)</w:t>
            </w:r>
          </w:p>
        </w:tc>
      </w:tr>
      <w:tr w:rsidR="00554D7E" w:rsidRPr="00A0141E" w:rsidTr="000D21AF">
        <w:trPr>
          <w:jc w:val="center"/>
        </w:trPr>
        <w:tc>
          <w:tcPr>
            <w:tcW w:w="1728" w:type="dxa"/>
          </w:tcPr>
          <w:p w:rsidR="00554D7E" w:rsidRPr="00A0141E" w:rsidRDefault="00554D7E" w:rsidP="000D21AF">
            <w:pPr>
              <w:spacing w:before="120" w:after="120" w:line="360" w:lineRule="auto"/>
              <w:jc w:val="center"/>
              <w:rPr>
                <w:rFonts w:ascii="Arial" w:hAnsi="Arial" w:cs="Arial"/>
              </w:rPr>
            </w:pPr>
            <w:r w:rsidRPr="00A0141E">
              <w:rPr>
                <w:rFonts w:ascii="Arial" w:hAnsi="Arial" w:cs="Arial"/>
              </w:rPr>
              <w:t>90 – 100 %</w:t>
            </w:r>
          </w:p>
        </w:tc>
        <w:tc>
          <w:tcPr>
            <w:tcW w:w="1800" w:type="dxa"/>
          </w:tcPr>
          <w:p w:rsidR="00554D7E" w:rsidRPr="00A0141E" w:rsidRDefault="00554D7E" w:rsidP="000D21AF">
            <w:pPr>
              <w:spacing w:before="120" w:after="120" w:line="360" w:lineRule="auto"/>
              <w:jc w:val="center"/>
              <w:rPr>
                <w:rFonts w:ascii="Arial" w:hAnsi="Arial" w:cs="Arial"/>
              </w:rPr>
            </w:pPr>
            <w:r w:rsidRPr="00A0141E">
              <w:rPr>
                <w:rFonts w:ascii="Arial" w:hAnsi="Arial" w:cs="Arial"/>
              </w:rPr>
              <w:t>odličan (5)</w:t>
            </w:r>
          </w:p>
        </w:tc>
      </w:tr>
    </w:tbl>
    <w:p w:rsidR="00554D7E" w:rsidRDefault="00554D7E" w:rsidP="00554D7E">
      <w:pPr>
        <w:pStyle w:val="paragraph"/>
        <w:spacing w:before="0" w:beforeAutospacing="0" w:after="0" w:afterAutospacing="0"/>
        <w:textAlignment w:val="baseline"/>
        <w:rPr>
          <w:rFonts w:ascii="Calibri" w:hAnsi="Calibri" w:cs="Calibri"/>
        </w:rPr>
      </w:pPr>
    </w:p>
    <w:p w:rsidR="00F767B2" w:rsidRDefault="00F767B2" w:rsidP="00F767B2">
      <w:pPr>
        <w:pStyle w:val="paragraph"/>
        <w:spacing w:before="0" w:beforeAutospacing="0" w:after="0" w:afterAutospacing="0"/>
        <w:textAlignment w:val="baseline"/>
        <w:rPr>
          <w:rStyle w:val="normaltextrun"/>
          <w:rFonts w:ascii="Calibri" w:hAnsi="Calibri" w:cs="Calibri"/>
          <w:b/>
          <w:bCs/>
          <w:color w:val="000000"/>
        </w:rPr>
      </w:pPr>
    </w:p>
    <w:p w:rsidR="0066384C" w:rsidRDefault="0066384C" w:rsidP="00F767B2">
      <w:pPr>
        <w:pStyle w:val="paragraph"/>
        <w:spacing w:before="0" w:beforeAutospacing="0" w:after="0" w:afterAutospacing="0"/>
        <w:textAlignment w:val="baseline"/>
        <w:rPr>
          <w:rStyle w:val="normaltextrun"/>
          <w:rFonts w:ascii="Calibri" w:hAnsi="Calibri" w:cs="Calibri"/>
          <w:b/>
          <w:bCs/>
          <w:color w:val="000000"/>
        </w:rPr>
      </w:pPr>
    </w:p>
    <w:p w:rsidR="0066384C" w:rsidRDefault="0066384C" w:rsidP="00F767B2">
      <w:pPr>
        <w:pStyle w:val="paragraph"/>
        <w:spacing w:before="0" w:beforeAutospacing="0" w:after="0" w:afterAutospacing="0"/>
        <w:textAlignment w:val="baseline"/>
        <w:rPr>
          <w:rStyle w:val="normaltextrun"/>
          <w:rFonts w:ascii="Calibri" w:hAnsi="Calibri" w:cs="Calibri"/>
          <w:b/>
          <w:bCs/>
          <w:color w:val="000000"/>
        </w:rPr>
      </w:pPr>
    </w:p>
    <w:p w:rsidR="00F767B2" w:rsidRPr="0066384C" w:rsidRDefault="00F767B2" w:rsidP="0066384C">
      <w:pPr>
        <w:shd w:val="clear" w:color="auto" w:fill="CCFFCC"/>
        <w:rPr>
          <w:b/>
          <w:sz w:val="24"/>
          <w:szCs w:val="24"/>
        </w:rPr>
      </w:pPr>
      <w:r w:rsidRPr="0066384C">
        <w:rPr>
          <w:b/>
          <w:sz w:val="24"/>
          <w:szCs w:val="24"/>
        </w:rPr>
        <w:lastRenderedPageBreak/>
        <w:t>Elementi vrednovanja  </w:t>
      </w:r>
    </w:p>
    <w:p w:rsidR="00F767B2" w:rsidRDefault="00F767B2" w:rsidP="00F767B2">
      <w:pPr>
        <w:pStyle w:val="paragraph"/>
        <w:spacing w:before="0" w:beforeAutospacing="0" w:after="0" w:afterAutospacing="0"/>
        <w:textAlignment w:val="baseline"/>
        <w:rPr>
          <w:rStyle w:val="normaltextrun"/>
          <w:rFonts w:ascii="Calibri" w:hAnsi="Calibri" w:cs="Calibri"/>
          <w:color w:val="000000"/>
        </w:rPr>
      </w:pPr>
    </w:p>
    <w:p w:rsidR="00F767B2" w:rsidRDefault="00F767B2" w:rsidP="00F76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Pri vrednovanju naučenoga, predlažu se sljedeći </w:t>
      </w:r>
      <w:r>
        <w:rPr>
          <w:rStyle w:val="normaltextrun"/>
          <w:rFonts w:ascii="Calibri" w:hAnsi="Calibri" w:cs="Calibri"/>
          <w:color w:val="000000"/>
          <w:shd w:val="clear" w:color="auto" w:fill="FDEADA"/>
        </w:rPr>
        <w:t>elementi vrednovanja:</w:t>
      </w:r>
      <w:r>
        <w:rPr>
          <w:rStyle w:val="eop"/>
          <w:rFonts w:ascii="Calibri" w:hAnsi="Calibri" w:cs="Calibri"/>
        </w:rPr>
        <w:t> </w:t>
      </w:r>
    </w:p>
    <w:p w:rsidR="00F767B2" w:rsidRDefault="00F767B2" w:rsidP="00F767B2">
      <w:pPr>
        <w:pStyle w:val="paragraph"/>
        <w:numPr>
          <w:ilvl w:val="0"/>
          <w:numId w:val="4"/>
        </w:numPr>
        <w:spacing w:before="0" w:beforeAutospacing="0" w:after="0" w:afterAutospacing="0"/>
        <w:ind w:left="360"/>
        <w:textAlignment w:val="baseline"/>
        <w:rPr>
          <w:rFonts w:ascii="Calibri" w:hAnsi="Calibri" w:cs="Calibri"/>
        </w:rPr>
      </w:pPr>
      <w:r>
        <w:rPr>
          <w:rStyle w:val="normaltextrun"/>
          <w:rFonts w:ascii="Calibri" w:hAnsi="Calibri" w:cs="Calibri"/>
          <w:color w:val="000000"/>
          <w:shd w:val="clear" w:color="auto" w:fill="FDEADA"/>
        </w:rPr>
        <w:t>usvojenost znanja</w:t>
      </w:r>
      <w:r>
        <w:rPr>
          <w:rStyle w:val="eop"/>
          <w:rFonts w:ascii="Calibri" w:hAnsi="Calibri" w:cs="Calibri"/>
        </w:rPr>
        <w:t> </w:t>
      </w:r>
    </w:p>
    <w:p w:rsidR="00F767B2" w:rsidRDefault="00F767B2" w:rsidP="00F767B2">
      <w:pPr>
        <w:pStyle w:val="paragraph"/>
        <w:numPr>
          <w:ilvl w:val="0"/>
          <w:numId w:val="4"/>
        </w:numPr>
        <w:spacing w:before="0" w:beforeAutospacing="0" w:after="0" w:afterAutospacing="0"/>
        <w:ind w:left="360"/>
        <w:textAlignment w:val="baseline"/>
        <w:rPr>
          <w:rFonts w:ascii="Calibri" w:hAnsi="Calibri" w:cs="Calibri"/>
        </w:rPr>
      </w:pPr>
      <w:r>
        <w:rPr>
          <w:rStyle w:val="normaltextrun"/>
          <w:rFonts w:ascii="Calibri" w:hAnsi="Calibri" w:cs="Calibri"/>
          <w:color w:val="000000"/>
          <w:shd w:val="clear" w:color="auto" w:fill="FDEADA"/>
        </w:rPr>
        <w:t>rješavanje problema</w:t>
      </w:r>
      <w:r>
        <w:rPr>
          <w:rStyle w:val="eop"/>
          <w:rFonts w:ascii="Calibri" w:hAnsi="Calibri" w:cs="Calibri"/>
        </w:rPr>
        <w:t> </w:t>
      </w:r>
    </w:p>
    <w:p w:rsidR="00F767B2" w:rsidRDefault="00F767B2" w:rsidP="00F767B2">
      <w:pPr>
        <w:pStyle w:val="paragraph"/>
        <w:numPr>
          <w:ilvl w:val="0"/>
          <w:numId w:val="4"/>
        </w:numPr>
        <w:spacing w:before="0" w:beforeAutospacing="0" w:after="0" w:afterAutospacing="0"/>
        <w:ind w:left="360"/>
        <w:textAlignment w:val="baseline"/>
        <w:rPr>
          <w:rFonts w:ascii="Calibri" w:hAnsi="Calibri" w:cs="Calibri"/>
        </w:rPr>
      </w:pPr>
      <w:r>
        <w:rPr>
          <w:rStyle w:val="normaltextrun"/>
          <w:rFonts w:ascii="Calibri" w:hAnsi="Calibri" w:cs="Calibri"/>
          <w:color w:val="000000"/>
          <w:shd w:val="clear" w:color="auto" w:fill="FDEADA"/>
        </w:rPr>
        <w:t>digitalni sadržaji i suradnja.</w:t>
      </w:r>
      <w:r>
        <w:rPr>
          <w:rStyle w:val="eop"/>
          <w:rFonts w:ascii="Calibri" w:hAnsi="Calibri" w:cs="Calibri"/>
        </w:rPr>
        <w:t> </w:t>
      </w:r>
    </w:p>
    <w:p w:rsidR="00F767B2" w:rsidRDefault="00F767B2" w:rsidP="00F76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rPr>
        <w:t> </w:t>
      </w:r>
    </w:p>
    <w:p w:rsidR="00F767B2" w:rsidRDefault="00F767B2" w:rsidP="00F767B2">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color w:val="000000"/>
        </w:rPr>
        <w:t>Element </w:t>
      </w:r>
      <w:r>
        <w:rPr>
          <w:rStyle w:val="normaltextrun"/>
          <w:rFonts w:ascii="Calibri" w:hAnsi="Calibri" w:cs="Calibri"/>
          <w:color w:val="000000"/>
          <w:shd w:val="clear" w:color="auto" w:fill="FDEADA"/>
        </w:rPr>
        <w:t>„usvojenost znanja“</w:t>
      </w:r>
      <w:r>
        <w:rPr>
          <w:rStyle w:val="normaltextrun"/>
          <w:rFonts w:ascii="Calibri" w:hAnsi="Calibri" w:cs="Calibri"/>
          <w:color w:val="000000"/>
        </w:rPr>
        <w:t> uključuje ocjene za činjenično znanje, razumijevanje koncepata, analiziranje, opisivanje, objašnjavanje, poznavanje pravila.</w:t>
      </w:r>
      <w:r>
        <w:rPr>
          <w:rStyle w:val="eop"/>
          <w:rFonts w:ascii="Calibri" w:hAnsi="Calibri" w:cs="Calibri"/>
        </w:rPr>
        <w:t> </w:t>
      </w:r>
    </w:p>
    <w:p w:rsidR="00554D7E" w:rsidRDefault="00554D7E" w:rsidP="00F767B2">
      <w:pPr>
        <w:pStyle w:val="paragraph"/>
        <w:spacing w:before="0" w:beforeAutospacing="0" w:after="0" w:afterAutospacing="0"/>
        <w:textAlignment w:val="baseline"/>
        <w:rPr>
          <w:rFonts w:ascii="Segoe UI" w:hAnsi="Segoe UI" w:cs="Segoe UI"/>
          <w:sz w:val="18"/>
          <w:szCs w:val="18"/>
        </w:rPr>
      </w:pPr>
    </w:p>
    <w:p w:rsidR="00F767B2" w:rsidRDefault="00F767B2" w:rsidP="00F767B2">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color w:val="000000"/>
        </w:rPr>
        <w:t>Element </w:t>
      </w:r>
      <w:r>
        <w:rPr>
          <w:rStyle w:val="normaltextrun"/>
          <w:rFonts w:ascii="Calibri" w:hAnsi="Calibri" w:cs="Calibri"/>
          <w:color w:val="000000"/>
          <w:shd w:val="clear" w:color="auto" w:fill="FDEADA"/>
        </w:rPr>
        <w:t>„rješavanje problema“</w:t>
      </w:r>
      <w:r>
        <w:rPr>
          <w:rStyle w:val="normaltextrun"/>
          <w:rFonts w:ascii="Calibri" w:hAnsi="Calibri" w:cs="Calibri"/>
          <w:color w:val="000000"/>
        </w:rPr>
        <w:t> uključuje ocjene za analiziranje i modeliranje problema, korake rješavanja, pisanje algoritama, provjeravanje ispravnosti algoritama, strategije pretraživanja i prikupljanja, istraživanje, konstrukciju logičkoga sklopa, samostalnost u rješavanju problema.</w:t>
      </w:r>
      <w:r>
        <w:rPr>
          <w:rStyle w:val="eop"/>
          <w:rFonts w:ascii="Calibri" w:hAnsi="Calibri" w:cs="Calibri"/>
        </w:rPr>
        <w:t> </w:t>
      </w:r>
    </w:p>
    <w:p w:rsidR="00554D7E" w:rsidRDefault="00554D7E" w:rsidP="00F767B2">
      <w:pPr>
        <w:pStyle w:val="paragraph"/>
        <w:spacing w:before="0" w:beforeAutospacing="0" w:after="0" w:afterAutospacing="0"/>
        <w:textAlignment w:val="baseline"/>
        <w:rPr>
          <w:rFonts w:ascii="Segoe UI" w:hAnsi="Segoe UI" w:cs="Segoe UI"/>
          <w:sz w:val="18"/>
          <w:szCs w:val="18"/>
        </w:rPr>
      </w:pPr>
    </w:p>
    <w:p w:rsidR="00F767B2" w:rsidRDefault="00F767B2" w:rsidP="00F76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Element </w:t>
      </w:r>
      <w:r>
        <w:rPr>
          <w:rStyle w:val="normaltextrun"/>
          <w:rFonts w:ascii="Calibri" w:hAnsi="Calibri" w:cs="Calibri"/>
          <w:color w:val="000000"/>
          <w:shd w:val="clear" w:color="auto" w:fill="FDEADA"/>
        </w:rPr>
        <w:t>„digitalni sadržaji i suradnja”</w:t>
      </w:r>
      <w:r>
        <w:rPr>
          <w:rStyle w:val="normaltextrun"/>
          <w:rFonts w:ascii="Calibri" w:hAnsi="Calibri" w:cs="Calibri"/>
          <w:color w:val="000000"/>
        </w:rPr>
        <w:t> uključuje ocjene za odabir primjerenih programa, vještinu uporabe programa, komuniciranje u timu, suradnju na projektu, argumentiranje, predstavljanje svojih radova, odgovornost, samostalnost i promišljenost pri uporabi tehnologije te kvalitetu digitalnoga uratka.</w:t>
      </w:r>
      <w:r>
        <w:rPr>
          <w:rStyle w:val="eop"/>
          <w:rFonts w:ascii="Calibri" w:hAnsi="Calibri" w:cs="Calibri"/>
        </w:rPr>
        <w:t> </w:t>
      </w:r>
    </w:p>
    <w:p w:rsidR="00F767B2" w:rsidRDefault="00F767B2" w:rsidP="00F767B2">
      <w:pPr>
        <w:pStyle w:val="paragraph"/>
        <w:spacing w:before="0" w:beforeAutospacing="0" w:after="0" w:afterAutospacing="0"/>
        <w:textAlignment w:val="baseline"/>
        <w:rPr>
          <w:rStyle w:val="normaltextrun"/>
          <w:rFonts w:ascii="Calibri" w:hAnsi="Calibri" w:cs="Calibri"/>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2574"/>
        <w:gridCol w:w="2268"/>
        <w:gridCol w:w="2688"/>
      </w:tblGrid>
      <w:tr w:rsidR="0066384C" w:rsidRPr="00A0141E" w:rsidTr="0013107A">
        <w:trPr>
          <w:trHeight w:val="370"/>
        </w:trPr>
        <w:tc>
          <w:tcPr>
            <w:tcW w:w="1532" w:type="dxa"/>
            <w:tcBorders>
              <w:bottom w:val="single" w:sz="4" w:space="0" w:color="auto"/>
            </w:tcBorders>
            <w:shd w:val="clear" w:color="auto" w:fill="CCFFCC"/>
          </w:tcPr>
          <w:p w:rsidR="0066384C" w:rsidRDefault="0066384C" w:rsidP="000D21AF">
            <w:pPr>
              <w:spacing w:before="120" w:after="120"/>
              <w:jc w:val="center"/>
            </w:pPr>
            <w:r w:rsidRPr="00A0141E">
              <w:rPr>
                <w:rFonts w:ascii="Arial" w:hAnsi="Arial" w:cs="Arial"/>
                <w:b/>
                <w:bCs/>
                <w:sz w:val="20"/>
                <w:szCs w:val="20"/>
              </w:rPr>
              <w:t>Sastavnice ocjenjivana</w:t>
            </w:r>
          </w:p>
        </w:tc>
        <w:tc>
          <w:tcPr>
            <w:tcW w:w="2574" w:type="dxa"/>
            <w:vMerge w:val="restart"/>
            <w:shd w:val="clear" w:color="auto" w:fill="FBE4D5" w:themeFill="accent2" w:themeFillTint="33"/>
          </w:tcPr>
          <w:p w:rsidR="0066384C" w:rsidRPr="00A0141E" w:rsidRDefault="0066384C" w:rsidP="000D21AF">
            <w:pPr>
              <w:autoSpaceDE w:val="0"/>
              <w:autoSpaceDN w:val="0"/>
              <w:adjustRightInd w:val="0"/>
              <w:jc w:val="center"/>
              <w:rPr>
                <w:rFonts w:ascii="Arial" w:hAnsi="Arial" w:cs="Arial"/>
                <w:b/>
                <w:bCs/>
                <w:iCs/>
                <w:sz w:val="20"/>
                <w:szCs w:val="20"/>
              </w:rPr>
            </w:pPr>
          </w:p>
          <w:p w:rsidR="0066384C" w:rsidRPr="00A0141E" w:rsidRDefault="0066384C" w:rsidP="000D21AF">
            <w:pPr>
              <w:autoSpaceDE w:val="0"/>
              <w:autoSpaceDN w:val="0"/>
              <w:adjustRightInd w:val="0"/>
              <w:jc w:val="center"/>
              <w:rPr>
                <w:rFonts w:ascii="Arial" w:hAnsi="Arial" w:cs="Arial"/>
                <w:b/>
                <w:bCs/>
                <w:iCs/>
                <w:sz w:val="20"/>
                <w:szCs w:val="20"/>
              </w:rPr>
            </w:pPr>
            <w:r>
              <w:rPr>
                <w:rFonts w:ascii="Arial" w:hAnsi="Arial" w:cs="Arial"/>
                <w:b/>
                <w:bCs/>
                <w:iCs/>
                <w:sz w:val="20"/>
                <w:szCs w:val="20"/>
              </w:rPr>
              <w:t>Usvojenost znanja</w:t>
            </w:r>
          </w:p>
          <w:p w:rsidR="0066384C" w:rsidRDefault="0066384C" w:rsidP="000D21AF">
            <w:pPr>
              <w:jc w:val="center"/>
            </w:pPr>
          </w:p>
        </w:tc>
        <w:tc>
          <w:tcPr>
            <w:tcW w:w="2268" w:type="dxa"/>
            <w:vMerge w:val="restart"/>
            <w:shd w:val="clear" w:color="auto" w:fill="FBE4D5" w:themeFill="accent2" w:themeFillTint="33"/>
          </w:tcPr>
          <w:p w:rsidR="0066384C" w:rsidRPr="00A0141E" w:rsidRDefault="0066384C" w:rsidP="000D21AF">
            <w:pPr>
              <w:autoSpaceDE w:val="0"/>
              <w:autoSpaceDN w:val="0"/>
              <w:adjustRightInd w:val="0"/>
              <w:jc w:val="center"/>
              <w:rPr>
                <w:rFonts w:ascii="Arial" w:hAnsi="Arial" w:cs="Arial"/>
                <w:b/>
                <w:bCs/>
                <w:iCs/>
                <w:sz w:val="20"/>
                <w:szCs w:val="20"/>
              </w:rPr>
            </w:pPr>
          </w:p>
          <w:p w:rsidR="0066384C" w:rsidRPr="00A0141E" w:rsidRDefault="0066384C" w:rsidP="000D21AF">
            <w:pPr>
              <w:autoSpaceDE w:val="0"/>
              <w:autoSpaceDN w:val="0"/>
              <w:adjustRightInd w:val="0"/>
              <w:jc w:val="center"/>
              <w:rPr>
                <w:rFonts w:ascii="Arial" w:hAnsi="Arial" w:cs="Arial"/>
                <w:b/>
                <w:bCs/>
                <w:iCs/>
                <w:sz w:val="20"/>
                <w:szCs w:val="20"/>
              </w:rPr>
            </w:pPr>
            <w:r>
              <w:rPr>
                <w:rFonts w:ascii="Arial" w:hAnsi="Arial" w:cs="Arial"/>
                <w:b/>
                <w:bCs/>
                <w:iCs/>
                <w:sz w:val="20"/>
                <w:szCs w:val="20"/>
              </w:rPr>
              <w:t>Rješavanje problema</w:t>
            </w:r>
          </w:p>
          <w:p w:rsidR="0066384C" w:rsidRPr="00A0141E" w:rsidRDefault="0066384C" w:rsidP="000D21AF">
            <w:pPr>
              <w:jc w:val="center"/>
              <w:rPr>
                <w:rFonts w:ascii="Arial" w:hAnsi="Arial" w:cs="Arial"/>
                <w:b/>
                <w:sz w:val="20"/>
                <w:szCs w:val="20"/>
              </w:rPr>
            </w:pPr>
          </w:p>
        </w:tc>
        <w:tc>
          <w:tcPr>
            <w:tcW w:w="2688" w:type="dxa"/>
            <w:vMerge w:val="restart"/>
            <w:shd w:val="clear" w:color="auto" w:fill="FBE4D5" w:themeFill="accent2" w:themeFillTint="33"/>
          </w:tcPr>
          <w:p w:rsidR="0066384C" w:rsidRPr="00A0141E" w:rsidRDefault="0066384C" w:rsidP="000D21AF">
            <w:pPr>
              <w:jc w:val="center"/>
              <w:rPr>
                <w:rFonts w:ascii="Arial" w:hAnsi="Arial" w:cs="Arial"/>
                <w:b/>
                <w:sz w:val="20"/>
                <w:szCs w:val="20"/>
              </w:rPr>
            </w:pPr>
          </w:p>
          <w:p w:rsidR="0066384C" w:rsidRPr="00A0141E" w:rsidRDefault="0066384C" w:rsidP="0066384C">
            <w:pPr>
              <w:jc w:val="center"/>
            </w:pPr>
            <w:r>
              <w:rPr>
                <w:rFonts w:ascii="Arial" w:hAnsi="Arial" w:cs="Arial"/>
                <w:b/>
                <w:sz w:val="20"/>
                <w:szCs w:val="20"/>
              </w:rPr>
              <w:t>D</w:t>
            </w:r>
            <w:r w:rsidRPr="0066384C">
              <w:rPr>
                <w:rFonts w:ascii="Arial" w:hAnsi="Arial" w:cs="Arial"/>
                <w:b/>
                <w:sz w:val="20"/>
                <w:szCs w:val="20"/>
              </w:rPr>
              <w:t>igitalni sadržaji i suradnja</w:t>
            </w:r>
          </w:p>
        </w:tc>
      </w:tr>
      <w:tr w:rsidR="0066384C" w:rsidRPr="00A0141E" w:rsidTr="0013107A">
        <w:trPr>
          <w:trHeight w:val="185"/>
        </w:trPr>
        <w:tc>
          <w:tcPr>
            <w:tcW w:w="1532" w:type="dxa"/>
            <w:shd w:val="clear" w:color="auto" w:fill="CCFFCC"/>
          </w:tcPr>
          <w:p w:rsidR="0066384C" w:rsidRPr="00A0141E" w:rsidRDefault="0066384C" w:rsidP="000D21AF">
            <w:pPr>
              <w:jc w:val="center"/>
              <w:rPr>
                <w:rFonts w:ascii="Arial" w:hAnsi="Arial" w:cs="Arial"/>
                <w:b/>
                <w:bCs/>
                <w:sz w:val="20"/>
                <w:szCs w:val="20"/>
              </w:rPr>
            </w:pPr>
            <w:r w:rsidRPr="00A0141E">
              <w:rPr>
                <w:rFonts w:ascii="Arial" w:hAnsi="Arial" w:cs="Arial"/>
                <w:b/>
                <w:bCs/>
                <w:sz w:val="20"/>
                <w:szCs w:val="20"/>
              </w:rPr>
              <w:t>Ocjena</w:t>
            </w:r>
          </w:p>
        </w:tc>
        <w:tc>
          <w:tcPr>
            <w:tcW w:w="2574" w:type="dxa"/>
            <w:vMerge/>
            <w:shd w:val="clear" w:color="auto" w:fill="FBE4D5" w:themeFill="accent2" w:themeFillTint="33"/>
          </w:tcPr>
          <w:p w:rsidR="0066384C" w:rsidRPr="00A0141E" w:rsidRDefault="0066384C" w:rsidP="000D21AF">
            <w:pPr>
              <w:autoSpaceDE w:val="0"/>
              <w:autoSpaceDN w:val="0"/>
              <w:adjustRightInd w:val="0"/>
              <w:jc w:val="center"/>
              <w:rPr>
                <w:rFonts w:ascii="Arial" w:hAnsi="Arial" w:cs="Arial"/>
                <w:b/>
                <w:bCs/>
                <w:iCs/>
                <w:sz w:val="20"/>
                <w:szCs w:val="20"/>
              </w:rPr>
            </w:pPr>
          </w:p>
        </w:tc>
        <w:tc>
          <w:tcPr>
            <w:tcW w:w="2268" w:type="dxa"/>
            <w:vMerge/>
            <w:shd w:val="clear" w:color="auto" w:fill="FBE4D5" w:themeFill="accent2" w:themeFillTint="33"/>
          </w:tcPr>
          <w:p w:rsidR="0066384C" w:rsidRPr="00A0141E" w:rsidRDefault="0066384C" w:rsidP="000D21AF">
            <w:pPr>
              <w:autoSpaceDE w:val="0"/>
              <w:autoSpaceDN w:val="0"/>
              <w:adjustRightInd w:val="0"/>
              <w:jc w:val="center"/>
              <w:rPr>
                <w:rFonts w:ascii="Arial" w:hAnsi="Arial" w:cs="Arial"/>
                <w:b/>
                <w:bCs/>
                <w:iCs/>
                <w:sz w:val="20"/>
                <w:szCs w:val="20"/>
              </w:rPr>
            </w:pPr>
          </w:p>
        </w:tc>
        <w:tc>
          <w:tcPr>
            <w:tcW w:w="2688" w:type="dxa"/>
            <w:vMerge/>
            <w:shd w:val="clear" w:color="auto" w:fill="FBE4D5" w:themeFill="accent2" w:themeFillTint="33"/>
          </w:tcPr>
          <w:p w:rsidR="0066384C" w:rsidRPr="00A0141E" w:rsidRDefault="0066384C" w:rsidP="000D21AF">
            <w:pPr>
              <w:rPr>
                <w:rFonts w:ascii="Arial" w:hAnsi="Arial" w:cs="Arial"/>
                <w:b/>
                <w:sz w:val="20"/>
                <w:szCs w:val="20"/>
              </w:rPr>
            </w:pPr>
          </w:p>
        </w:tc>
      </w:tr>
      <w:tr w:rsidR="002F5AED" w:rsidRPr="0043122A" w:rsidTr="0013107A">
        <w:tc>
          <w:tcPr>
            <w:tcW w:w="1532" w:type="dxa"/>
            <w:shd w:val="clear" w:color="auto" w:fill="CCFFCC"/>
          </w:tcPr>
          <w:p w:rsidR="002F5AED" w:rsidRPr="0043122A" w:rsidRDefault="002F5AED" w:rsidP="000D21AF">
            <w:pPr>
              <w:jc w:val="center"/>
              <w:rPr>
                <w:rFonts w:ascii="Arial" w:hAnsi="Arial" w:cs="Arial"/>
                <w:b/>
                <w:bCs/>
                <w:sz w:val="20"/>
                <w:szCs w:val="20"/>
              </w:rPr>
            </w:pPr>
            <w:r w:rsidRPr="0043122A">
              <w:rPr>
                <w:rFonts w:ascii="Arial" w:hAnsi="Arial" w:cs="Arial"/>
                <w:b/>
                <w:bCs/>
                <w:sz w:val="20"/>
                <w:szCs w:val="20"/>
              </w:rPr>
              <w:t>Nedovoljan (1)</w:t>
            </w:r>
          </w:p>
        </w:tc>
        <w:tc>
          <w:tcPr>
            <w:tcW w:w="2574" w:type="dxa"/>
          </w:tcPr>
          <w:p w:rsidR="002F5AED" w:rsidRPr="0043122A" w:rsidRDefault="002F5AED" w:rsidP="002F5AED">
            <w:pPr>
              <w:autoSpaceDE w:val="0"/>
              <w:autoSpaceDN w:val="0"/>
              <w:adjustRightInd w:val="0"/>
              <w:spacing w:after="0"/>
              <w:rPr>
                <w:rFonts w:ascii="Arial" w:hAnsi="Arial" w:cs="Arial"/>
                <w:sz w:val="20"/>
                <w:szCs w:val="20"/>
              </w:rPr>
            </w:pPr>
            <w:r w:rsidRPr="0043122A">
              <w:rPr>
                <w:rFonts w:ascii="Arial" w:hAnsi="Arial" w:cs="Arial"/>
                <w:sz w:val="20"/>
                <w:szCs w:val="20"/>
              </w:rPr>
              <w:t>- n</w:t>
            </w:r>
            <w:r w:rsidRPr="0043122A">
              <w:rPr>
                <w:rFonts w:ascii="Arial" w:hAnsi="Arial" w:cs="Arial"/>
                <w:sz w:val="20"/>
                <w:szCs w:val="20"/>
              </w:rPr>
              <w:t>i uz pomoć učitelja ne uspijeva odgovoriti na teoretska pitanja</w:t>
            </w:r>
          </w:p>
        </w:tc>
        <w:tc>
          <w:tcPr>
            <w:tcW w:w="2268" w:type="dxa"/>
          </w:tcPr>
          <w:p w:rsidR="002F5AED" w:rsidRPr="0043122A" w:rsidRDefault="002F5AED" w:rsidP="002F5AED">
            <w:pPr>
              <w:autoSpaceDE w:val="0"/>
              <w:autoSpaceDN w:val="0"/>
              <w:adjustRightInd w:val="0"/>
              <w:spacing w:after="0"/>
              <w:rPr>
                <w:rFonts w:ascii="Arial" w:hAnsi="Arial" w:cs="Arial"/>
                <w:sz w:val="20"/>
                <w:szCs w:val="20"/>
              </w:rPr>
            </w:pPr>
            <w:r w:rsidRPr="0043122A">
              <w:rPr>
                <w:rFonts w:ascii="Arial" w:hAnsi="Arial" w:cs="Arial"/>
                <w:sz w:val="20"/>
                <w:szCs w:val="20"/>
              </w:rPr>
              <w:t>- netočno rješava većinu zadanih problemskih situacija ili ih ne rješava uopće</w:t>
            </w:r>
          </w:p>
          <w:p w:rsidR="002F5AED" w:rsidRPr="0043122A" w:rsidRDefault="002F5AED" w:rsidP="002F5AED">
            <w:pPr>
              <w:autoSpaceDE w:val="0"/>
              <w:autoSpaceDN w:val="0"/>
              <w:adjustRightInd w:val="0"/>
              <w:spacing w:after="0"/>
              <w:rPr>
                <w:rFonts w:ascii="Arial" w:hAnsi="Arial" w:cs="Arial"/>
                <w:sz w:val="20"/>
                <w:szCs w:val="20"/>
              </w:rPr>
            </w:pPr>
            <w:r w:rsidRPr="0043122A">
              <w:rPr>
                <w:rFonts w:ascii="Arial" w:hAnsi="Arial" w:cs="Arial"/>
                <w:sz w:val="20"/>
                <w:szCs w:val="20"/>
              </w:rPr>
              <w:t xml:space="preserve">- </w:t>
            </w:r>
            <w:r w:rsidRPr="0043122A">
              <w:rPr>
                <w:rFonts w:ascii="Arial" w:hAnsi="Arial" w:cs="Arial"/>
                <w:sz w:val="20"/>
                <w:szCs w:val="20"/>
              </w:rPr>
              <w:t xml:space="preserve">ni uz pomoć učitelja ne uspijeva riješiti jednostavne </w:t>
            </w:r>
            <w:r w:rsidR="00D45DCC">
              <w:rPr>
                <w:rFonts w:ascii="Arial" w:hAnsi="Arial" w:cs="Arial"/>
                <w:sz w:val="20"/>
                <w:szCs w:val="20"/>
              </w:rPr>
              <w:t>prob</w:t>
            </w:r>
            <w:r w:rsidR="004D31EC">
              <w:rPr>
                <w:rFonts w:ascii="Arial" w:hAnsi="Arial" w:cs="Arial"/>
                <w:sz w:val="20"/>
                <w:szCs w:val="20"/>
              </w:rPr>
              <w:t xml:space="preserve">lemske </w:t>
            </w:r>
            <w:r w:rsidRPr="0043122A">
              <w:rPr>
                <w:rFonts w:ascii="Arial" w:hAnsi="Arial" w:cs="Arial"/>
                <w:sz w:val="20"/>
                <w:szCs w:val="20"/>
              </w:rPr>
              <w:t>zadatke</w:t>
            </w:r>
          </w:p>
        </w:tc>
        <w:tc>
          <w:tcPr>
            <w:tcW w:w="2688" w:type="dxa"/>
          </w:tcPr>
          <w:p w:rsidR="002F5AED" w:rsidRPr="0043122A" w:rsidRDefault="002F5AED" w:rsidP="002F5AED">
            <w:pPr>
              <w:autoSpaceDE w:val="0"/>
              <w:autoSpaceDN w:val="0"/>
              <w:adjustRightInd w:val="0"/>
              <w:spacing w:after="0" w:line="240" w:lineRule="auto"/>
              <w:rPr>
                <w:rFonts w:ascii="Arial" w:hAnsi="Arial" w:cs="Arial"/>
                <w:sz w:val="20"/>
                <w:szCs w:val="20"/>
              </w:rPr>
            </w:pPr>
            <w:r w:rsidRPr="0043122A">
              <w:rPr>
                <w:rFonts w:ascii="Arial" w:hAnsi="Arial" w:cs="Arial"/>
                <w:sz w:val="20"/>
                <w:szCs w:val="20"/>
              </w:rPr>
              <w:t>- z</w:t>
            </w:r>
            <w:r w:rsidRPr="0043122A">
              <w:rPr>
                <w:rFonts w:ascii="Arial" w:hAnsi="Arial" w:cs="Arial"/>
                <w:sz w:val="20"/>
                <w:szCs w:val="20"/>
              </w:rPr>
              <w:t>adatke na računalu ne rješava i ne obavlja svoje obaveze na satu</w:t>
            </w:r>
          </w:p>
          <w:p w:rsidR="002F5AED" w:rsidRPr="0043122A" w:rsidRDefault="002F5AED" w:rsidP="002F5AED">
            <w:pPr>
              <w:autoSpaceDE w:val="0"/>
              <w:autoSpaceDN w:val="0"/>
              <w:adjustRightInd w:val="0"/>
              <w:spacing w:after="0" w:line="240" w:lineRule="auto"/>
              <w:rPr>
                <w:rFonts w:ascii="Arial" w:hAnsi="Arial" w:cs="Arial"/>
                <w:sz w:val="20"/>
                <w:szCs w:val="20"/>
              </w:rPr>
            </w:pPr>
            <w:r w:rsidRPr="0043122A">
              <w:rPr>
                <w:rFonts w:ascii="Arial" w:hAnsi="Arial" w:cs="Arial"/>
                <w:sz w:val="20"/>
                <w:szCs w:val="20"/>
              </w:rPr>
              <w:t>- ne pokazuje zanimanje</w:t>
            </w:r>
          </w:p>
          <w:p w:rsidR="002F5AED" w:rsidRPr="0043122A" w:rsidRDefault="002F5AED" w:rsidP="002F5AED">
            <w:pPr>
              <w:autoSpaceDE w:val="0"/>
              <w:autoSpaceDN w:val="0"/>
              <w:adjustRightInd w:val="0"/>
              <w:spacing w:after="0" w:line="240" w:lineRule="auto"/>
              <w:rPr>
                <w:rFonts w:ascii="Arial" w:hAnsi="Arial" w:cs="Arial"/>
                <w:sz w:val="20"/>
                <w:szCs w:val="20"/>
              </w:rPr>
            </w:pPr>
            <w:r w:rsidRPr="0043122A">
              <w:rPr>
                <w:rFonts w:ascii="Arial" w:hAnsi="Arial" w:cs="Arial"/>
                <w:sz w:val="20"/>
                <w:szCs w:val="20"/>
              </w:rPr>
              <w:t xml:space="preserve">  za nastavne sadržaje</w:t>
            </w:r>
          </w:p>
          <w:p w:rsidR="002F5AED" w:rsidRPr="0043122A" w:rsidRDefault="002F5AED" w:rsidP="002F5AED">
            <w:pPr>
              <w:autoSpaceDE w:val="0"/>
              <w:autoSpaceDN w:val="0"/>
              <w:adjustRightInd w:val="0"/>
              <w:spacing w:after="0" w:line="240" w:lineRule="auto"/>
              <w:rPr>
                <w:rFonts w:ascii="Arial" w:hAnsi="Arial" w:cs="Arial"/>
                <w:sz w:val="20"/>
                <w:szCs w:val="20"/>
              </w:rPr>
            </w:pPr>
            <w:r w:rsidRPr="0043122A">
              <w:rPr>
                <w:rFonts w:ascii="Arial" w:hAnsi="Arial" w:cs="Arial"/>
                <w:sz w:val="20"/>
                <w:szCs w:val="20"/>
              </w:rPr>
              <w:t>- izbjegava radne zadatke</w:t>
            </w:r>
          </w:p>
          <w:p w:rsidR="002F5AED" w:rsidRPr="0043122A" w:rsidRDefault="002F5AED" w:rsidP="002F5AED">
            <w:pPr>
              <w:autoSpaceDE w:val="0"/>
              <w:autoSpaceDN w:val="0"/>
              <w:adjustRightInd w:val="0"/>
              <w:spacing w:after="0"/>
              <w:rPr>
                <w:rFonts w:ascii="Arial" w:hAnsi="Arial" w:cs="Arial"/>
                <w:sz w:val="20"/>
                <w:szCs w:val="20"/>
              </w:rPr>
            </w:pPr>
            <w:r w:rsidRPr="0043122A">
              <w:rPr>
                <w:rFonts w:ascii="Arial" w:hAnsi="Arial" w:cs="Arial"/>
                <w:sz w:val="20"/>
                <w:szCs w:val="20"/>
              </w:rPr>
              <w:t>- neaktivno odnošenje prema radu na nastavi</w:t>
            </w:r>
          </w:p>
          <w:p w:rsidR="002F5AED" w:rsidRPr="0043122A" w:rsidRDefault="002F5AED" w:rsidP="002F5AED">
            <w:pPr>
              <w:autoSpaceDE w:val="0"/>
              <w:autoSpaceDN w:val="0"/>
              <w:adjustRightInd w:val="0"/>
              <w:spacing w:after="0" w:line="240" w:lineRule="auto"/>
              <w:rPr>
                <w:rFonts w:ascii="Arial" w:hAnsi="Arial" w:cs="Arial"/>
                <w:sz w:val="20"/>
                <w:szCs w:val="20"/>
              </w:rPr>
            </w:pPr>
          </w:p>
          <w:p w:rsidR="002F5AED" w:rsidRPr="0043122A" w:rsidRDefault="002F5AED" w:rsidP="002F5AED">
            <w:pPr>
              <w:autoSpaceDE w:val="0"/>
              <w:autoSpaceDN w:val="0"/>
              <w:adjustRightInd w:val="0"/>
              <w:spacing w:after="0" w:line="240" w:lineRule="auto"/>
              <w:rPr>
                <w:rFonts w:ascii="Arial" w:hAnsi="Arial" w:cs="Arial"/>
                <w:sz w:val="20"/>
                <w:szCs w:val="20"/>
              </w:rPr>
            </w:pPr>
          </w:p>
          <w:p w:rsidR="002F5AED" w:rsidRPr="0043122A" w:rsidRDefault="002F5AED" w:rsidP="002F5AED">
            <w:pPr>
              <w:autoSpaceDE w:val="0"/>
              <w:autoSpaceDN w:val="0"/>
              <w:adjustRightInd w:val="0"/>
              <w:spacing w:after="0"/>
              <w:rPr>
                <w:rFonts w:ascii="Arial" w:hAnsi="Arial" w:cs="Arial"/>
                <w:sz w:val="20"/>
                <w:szCs w:val="20"/>
              </w:rPr>
            </w:pPr>
          </w:p>
        </w:tc>
      </w:tr>
      <w:tr w:rsidR="0066384C" w:rsidRPr="0043122A" w:rsidTr="0013107A">
        <w:tc>
          <w:tcPr>
            <w:tcW w:w="1532" w:type="dxa"/>
            <w:shd w:val="clear" w:color="auto" w:fill="CCFFCC"/>
          </w:tcPr>
          <w:p w:rsidR="0066384C" w:rsidRPr="0043122A" w:rsidRDefault="0066384C" w:rsidP="000D21AF">
            <w:pPr>
              <w:jc w:val="center"/>
              <w:rPr>
                <w:rFonts w:ascii="Arial" w:hAnsi="Arial" w:cs="Arial"/>
                <w:b/>
                <w:bCs/>
                <w:sz w:val="20"/>
                <w:szCs w:val="20"/>
              </w:rPr>
            </w:pPr>
          </w:p>
          <w:p w:rsidR="0066384C" w:rsidRPr="0043122A" w:rsidRDefault="0066384C" w:rsidP="000D21AF">
            <w:pPr>
              <w:jc w:val="center"/>
              <w:rPr>
                <w:rFonts w:ascii="Arial" w:hAnsi="Arial" w:cs="Arial"/>
                <w:b/>
                <w:bCs/>
                <w:sz w:val="20"/>
                <w:szCs w:val="20"/>
              </w:rPr>
            </w:pPr>
          </w:p>
          <w:p w:rsidR="0066384C" w:rsidRPr="0043122A" w:rsidRDefault="0066384C" w:rsidP="000D21AF">
            <w:pPr>
              <w:jc w:val="center"/>
              <w:rPr>
                <w:rFonts w:ascii="Arial" w:hAnsi="Arial" w:cs="Arial"/>
                <w:b/>
                <w:bCs/>
                <w:sz w:val="20"/>
                <w:szCs w:val="20"/>
              </w:rPr>
            </w:pPr>
          </w:p>
          <w:p w:rsidR="0066384C" w:rsidRPr="0043122A" w:rsidRDefault="0066384C" w:rsidP="000D21AF">
            <w:pPr>
              <w:jc w:val="center"/>
              <w:rPr>
                <w:rFonts w:ascii="Arial" w:hAnsi="Arial" w:cs="Arial"/>
                <w:b/>
                <w:bCs/>
                <w:sz w:val="20"/>
                <w:szCs w:val="20"/>
              </w:rPr>
            </w:pPr>
          </w:p>
          <w:p w:rsidR="0066384C" w:rsidRPr="0043122A" w:rsidRDefault="0066384C" w:rsidP="000D21AF">
            <w:pPr>
              <w:jc w:val="center"/>
              <w:rPr>
                <w:rFonts w:ascii="Arial" w:hAnsi="Arial" w:cs="Arial"/>
                <w:b/>
                <w:bCs/>
                <w:sz w:val="20"/>
                <w:szCs w:val="20"/>
              </w:rPr>
            </w:pPr>
          </w:p>
          <w:p w:rsidR="0066384C" w:rsidRPr="0043122A" w:rsidRDefault="0066384C" w:rsidP="000D21AF">
            <w:pPr>
              <w:jc w:val="center"/>
              <w:rPr>
                <w:rFonts w:ascii="Arial" w:hAnsi="Arial" w:cs="Arial"/>
                <w:sz w:val="20"/>
                <w:szCs w:val="20"/>
              </w:rPr>
            </w:pPr>
            <w:r w:rsidRPr="0043122A">
              <w:rPr>
                <w:rFonts w:ascii="Arial" w:hAnsi="Arial" w:cs="Arial"/>
                <w:b/>
                <w:bCs/>
                <w:sz w:val="20"/>
                <w:szCs w:val="20"/>
              </w:rPr>
              <w:t>Dovoljan (2)</w:t>
            </w:r>
          </w:p>
        </w:tc>
        <w:tc>
          <w:tcPr>
            <w:tcW w:w="2574" w:type="dxa"/>
          </w:tcPr>
          <w:p w:rsidR="002F5AED" w:rsidRPr="0043122A" w:rsidRDefault="002F5AED" w:rsidP="002F5AED">
            <w:pPr>
              <w:autoSpaceDE w:val="0"/>
              <w:autoSpaceDN w:val="0"/>
              <w:adjustRightInd w:val="0"/>
              <w:spacing w:after="0"/>
              <w:rPr>
                <w:rFonts w:ascii="Arial" w:hAnsi="Arial" w:cs="Arial"/>
                <w:sz w:val="20"/>
                <w:szCs w:val="20"/>
              </w:rPr>
            </w:pPr>
            <w:r w:rsidRPr="0043122A">
              <w:rPr>
                <w:rFonts w:ascii="Arial" w:hAnsi="Arial" w:cs="Arial"/>
                <w:sz w:val="20"/>
                <w:szCs w:val="20"/>
              </w:rPr>
              <w:t>- u</w:t>
            </w:r>
            <w:r w:rsidRPr="0043122A">
              <w:rPr>
                <w:rFonts w:ascii="Arial" w:hAnsi="Arial" w:cs="Arial"/>
                <w:sz w:val="20"/>
                <w:szCs w:val="20"/>
              </w:rPr>
              <w:t>čenik se prisjeća osnovnih pojmova uz pomoć učitelja i ne povezuje usvojeno znanje s drugim sadržajima.</w:t>
            </w:r>
          </w:p>
          <w:p w:rsidR="0066384C" w:rsidRPr="0043122A" w:rsidRDefault="0066384C" w:rsidP="002F5AED">
            <w:pPr>
              <w:autoSpaceDE w:val="0"/>
              <w:autoSpaceDN w:val="0"/>
              <w:adjustRightInd w:val="0"/>
              <w:spacing w:after="0"/>
              <w:rPr>
                <w:rFonts w:ascii="Arial" w:hAnsi="Arial" w:cs="Arial"/>
                <w:sz w:val="20"/>
                <w:szCs w:val="20"/>
              </w:rPr>
            </w:pPr>
          </w:p>
        </w:tc>
        <w:tc>
          <w:tcPr>
            <w:tcW w:w="2268" w:type="dxa"/>
          </w:tcPr>
          <w:p w:rsidR="002F5AED" w:rsidRPr="0043122A" w:rsidRDefault="002F5AED" w:rsidP="002F5AED">
            <w:pPr>
              <w:autoSpaceDE w:val="0"/>
              <w:autoSpaceDN w:val="0"/>
              <w:adjustRightInd w:val="0"/>
              <w:spacing w:after="0"/>
              <w:rPr>
                <w:rFonts w:ascii="Arial" w:hAnsi="Arial" w:cs="Arial"/>
                <w:sz w:val="20"/>
                <w:szCs w:val="20"/>
              </w:rPr>
            </w:pPr>
            <w:r w:rsidRPr="0043122A">
              <w:rPr>
                <w:rFonts w:ascii="Arial" w:hAnsi="Arial" w:cs="Arial"/>
                <w:sz w:val="20"/>
                <w:szCs w:val="20"/>
              </w:rPr>
              <w:t>- u</w:t>
            </w:r>
            <w:r w:rsidRPr="0043122A">
              <w:rPr>
                <w:rFonts w:ascii="Arial" w:hAnsi="Arial" w:cs="Arial"/>
                <w:sz w:val="20"/>
                <w:szCs w:val="20"/>
              </w:rPr>
              <w:t>čenik r</w:t>
            </w:r>
            <w:r w:rsidR="0043122A" w:rsidRPr="0043122A">
              <w:rPr>
                <w:rFonts w:ascii="Arial" w:hAnsi="Arial" w:cs="Arial"/>
                <w:sz w:val="20"/>
                <w:szCs w:val="20"/>
              </w:rPr>
              <w:t>ješava teško problemske zadatke, većinom</w:t>
            </w:r>
            <w:r w:rsidRPr="0043122A">
              <w:rPr>
                <w:rFonts w:ascii="Arial" w:hAnsi="Arial" w:cs="Arial"/>
                <w:sz w:val="20"/>
                <w:szCs w:val="20"/>
              </w:rPr>
              <w:t xml:space="preserve"> uz pomoć i ne uočava greške samostalno.</w:t>
            </w:r>
          </w:p>
          <w:p w:rsidR="002F5AED" w:rsidRPr="0043122A" w:rsidRDefault="002F5AED" w:rsidP="002F5AED">
            <w:pPr>
              <w:autoSpaceDE w:val="0"/>
              <w:autoSpaceDN w:val="0"/>
              <w:adjustRightInd w:val="0"/>
              <w:spacing w:after="0"/>
              <w:rPr>
                <w:rFonts w:ascii="Arial" w:hAnsi="Arial" w:cs="Arial"/>
                <w:sz w:val="20"/>
                <w:szCs w:val="20"/>
              </w:rPr>
            </w:pPr>
          </w:p>
          <w:p w:rsidR="0066384C" w:rsidRPr="0043122A" w:rsidRDefault="0066384C" w:rsidP="002F5AED">
            <w:pPr>
              <w:spacing w:after="0"/>
              <w:rPr>
                <w:rFonts w:ascii="Arial" w:hAnsi="Arial" w:cs="Arial"/>
                <w:sz w:val="20"/>
                <w:szCs w:val="20"/>
              </w:rPr>
            </w:pPr>
          </w:p>
        </w:tc>
        <w:tc>
          <w:tcPr>
            <w:tcW w:w="2688" w:type="dxa"/>
          </w:tcPr>
          <w:p w:rsidR="00A54712" w:rsidRPr="0043122A" w:rsidRDefault="00A54712" w:rsidP="002F5AED">
            <w:pPr>
              <w:autoSpaceDE w:val="0"/>
              <w:autoSpaceDN w:val="0"/>
              <w:adjustRightInd w:val="0"/>
              <w:spacing w:after="0" w:line="240" w:lineRule="auto"/>
              <w:rPr>
                <w:rFonts w:ascii="Arial" w:hAnsi="Arial" w:cs="Arial"/>
                <w:sz w:val="20"/>
                <w:szCs w:val="20"/>
              </w:rPr>
            </w:pPr>
            <w:r w:rsidRPr="0043122A">
              <w:rPr>
                <w:rFonts w:ascii="Arial" w:hAnsi="Arial" w:cs="Arial"/>
                <w:sz w:val="20"/>
                <w:szCs w:val="20"/>
              </w:rPr>
              <w:t>-u</w:t>
            </w:r>
            <w:r w:rsidRPr="0043122A">
              <w:rPr>
                <w:rFonts w:ascii="Arial" w:hAnsi="Arial" w:cs="Arial"/>
                <w:sz w:val="20"/>
                <w:szCs w:val="20"/>
              </w:rPr>
              <w:t>čenik radi uz pomoć i ne uočava greške samostalno</w:t>
            </w:r>
          </w:p>
          <w:p w:rsidR="00A54712" w:rsidRPr="0043122A" w:rsidRDefault="00A54712" w:rsidP="002F5AED">
            <w:pPr>
              <w:autoSpaceDE w:val="0"/>
              <w:autoSpaceDN w:val="0"/>
              <w:adjustRightInd w:val="0"/>
              <w:spacing w:after="0" w:line="240" w:lineRule="auto"/>
              <w:rPr>
                <w:rFonts w:ascii="Arial" w:hAnsi="Arial" w:cs="Arial"/>
                <w:sz w:val="20"/>
                <w:szCs w:val="20"/>
              </w:rPr>
            </w:pPr>
            <w:r w:rsidRPr="0043122A">
              <w:rPr>
                <w:rFonts w:ascii="Arial" w:hAnsi="Arial" w:cs="Arial"/>
                <w:sz w:val="20"/>
                <w:szCs w:val="20"/>
              </w:rPr>
              <w:t>-z</w:t>
            </w:r>
            <w:r w:rsidRPr="0043122A">
              <w:rPr>
                <w:rFonts w:ascii="Arial" w:hAnsi="Arial" w:cs="Arial"/>
                <w:sz w:val="20"/>
                <w:szCs w:val="20"/>
              </w:rPr>
              <w:t>adatke na računalu rješava sporo i nezainteresirano</w:t>
            </w:r>
            <w:r w:rsidR="004D31EC">
              <w:rPr>
                <w:rFonts w:ascii="Arial" w:hAnsi="Arial" w:cs="Arial"/>
                <w:sz w:val="20"/>
                <w:szCs w:val="20"/>
              </w:rPr>
              <w:t xml:space="preserve"> </w:t>
            </w:r>
            <w:r w:rsidRPr="0043122A">
              <w:rPr>
                <w:rFonts w:ascii="Arial" w:hAnsi="Arial" w:cs="Arial"/>
                <w:sz w:val="20"/>
                <w:szCs w:val="20"/>
              </w:rPr>
              <w:t>-</w:t>
            </w:r>
            <w:r w:rsidR="004D31EC">
              <w:rPr>
                <w:rFonts w:ascii="Arial" w:hAnsi="Arial" w:cs="Arial"/>
                <w:sz w:val="20"/>
                <w:szCs w:val="20"/>
              </w:rPr>
              <w:t xml:space="preserve"> </w:t>
            </w:r>
            <w:bookmarkStart w:id="0" w:name="_GoBack"/>
            <w:bookmarkEnd w:id="0"/>
            <w:r w:rsidRPr="0043122A">
              <w:rPr>
                <w:rFonts w:ascii="Arial" w:hAnsi="Arial" w:cs="Arial"/>
                <w:sz w:val="20"/>
                <w:szCs w:val="20"/>
              </w:rPr>
              <w:t>r</w:t>
            </w:r>
            <w:r w:rsidRPr="0043122A">
              <w:rPr>
                <w:rFonts w:ascii="Arial" w:hAnsi="Arial" w:cs="Arial"/>
                <w:sz w:val="20"/>
                <w:szCs w:val="20"/>
              </w:rPr>
              <w:t xml:space="preserve">ješenja netočna, a postupci </w:t>
            </w:r>
            <w:r w:rsidR="004D31EC">
              <w:rPr>
                <w:rFonts w:ascii="Arial" w:hAnsi="Arial" w:cs="Arial"/>
                <w:sz w:val="20"/>
                <w:szCs w:val="20"/>
              </w:rPr>
              <w:t xml:space="preserve">su </w:t>
            </w:r>
            <w:r w:rsidRPr="0043122A">
              <w:rPr>
                <w:rFonts w:ascii="Arial" w:hAnsi="Arial" w:cs="Arial"/>
                <w:sz w:val="20"/>
                <w:szCs w:val="20"/>
              </w:rPr>
              <w:t>manjkavi</w:t>
            </w:r>
          </w:p>
          <w:p w:rsidR="0066384C" w:rsidRPr="0043122A" w:rsidRDefault="0066384C" w:rsidP="002F5AED">
            <w:pPr>
              <w:autoSpaceDE w:val="0"/>
              <w:autoSpaceDN w:val="0"/>
              <w:adjustRightInd w:val="0"/>
              <w:spacing w:after="0" w:line="240" w:lineRule="auto"/>
              <w:rPr>
                <w:rFonts w:ascii="Arial" w:hAnsi="Arial" w:cs="Arial"/>
                <w:sz w:val="20"/>
                <w:szCs w:val="20"/>
              </w:rPr>
            </w:pPr>
            <w:r w:rsidRPr="0043122A">
              <w:rPr>
                <w:rFonts w:ascii="Arial" w:hAnsi="Arial" w:cs="Arial"/>
                <w:sz w:val="20"/>
                <w:szCs w:val="20"/>
              </w:rPr>
              <w:t>- nizak radni tempo</w:t>
            </w:r>
            <w:r w:rsidR="00A54712" w:rsidRPr="0043122A">
              <w:rPr>
                <w:rFonts w:ascii="Arial" w:hAnsi="Arial" w:cs="Arial"/>
                <w:sz w:val="20"/>
                <w:szCs w:val="20"/>
              </w:rPr>
              <w:t xml:space="preserve">, </w:t>
            </w:r>
            <w:r w:rsidRPr="0043122A">
              <w:rPr>
                <w:rFonts w:ascii="Arial" w:hAnsi="Arial" w:cs="Arial"/>
                <w:sz w:val="20"/>
                <w:szCs w:val="20"/>
              </w:rPr>
              <w:t>površan</w:t>
            </w:r>
            <w:r w:rsidR="00A54712" w:rsidRPr="0043122A">
              <w:rPr>
                <w:rFonts w:ascii="Arial" w:hAnsi="Arial" w:cs="Arial"/>
                <w:sz w:val="20"/>
                <w:szCs w:val="20"/>
              </w:rPr>
              <w:t xml:space="preserve">, </w:t>
            </w:r>
            <w:r w:rsidRPr="0043122A">
              <w:rPr>
                <w:rFonts w:ascii="Arial" w:hAnsi="Arial" w:cs="Arial"/>
                <w:sz w:val="20"/>
                <w:szCs w:val="20"/>
              </w:rPr>
              <w:t>obaveze ne shvaća</w:t>
            </w:r>
            <w:r w:rsidR="00446CBE" w:rsidRPr="0043122A">
              <w:rPr>
                <w:rFonts w:ascii="Arial" w:hAnsi="Arial" w:cs="Arial"/>
                <w:sz w:val="20"/>
                <w:szCs w:val="20"/>
              </w:rPr>
              <w:t xml:space="preserve"> </w:t>
            </w:r>
            <w:r w:rsidRPr="0043122A">
              <w:rPr>
                <w:rFonts w:ascii="Arial" w:hAnsi="Arial" w:cs="Arial"/>
                <w:sz w:val="20"/>
                <w:szCs w:val="20"/>
              </w:rPr>
              <w:t>ozbiljno</w:t>
            </w:r>
          </w:p>
          <w:p w:rsidR="0066384C" w:rsidRPr="0043122A" w:rsidRDefault="0066384C" w:rsidP="002F5AED">
            <w:pPr>
              <w:autoSpaceDE w:val="0"/>
              <w:autoSpaceDN w:val="0"/>
              <w:adjustRightInd w:val="0"/>
              <w:spacing w:after="0" w:line="240" w:lineRule="auto"/>
              <w:rPr>
                <w:rFonts w:ascii="Arial" w:hAnsi="Arial" w:cs="Arial"/>
                <w:sz w:val="20"/>
                <w:szCs w:val="20"/>
              </w:rPr>
            </w:pPr>
            <w:r w:rsidRPr="0043122A">
              <w:rPr>
                <w:rFonts w:ascii="Arial" w:hAnsi="Arial" w:cs="Arial"/>
                <w:sz w:val="20"/>
                <w:szCs w:val="20"/>
              </w:rPr>
              <w:t>- zaokupljen drugim</w:t>
            </w:r>
            <w:r w:rsidR="00446CBE" w:rsidRPr="0043122A">
              <w:rPr>
                <w:rFonts w:ascii="Arial" w:hAnsi="Arial" w:cs="Arial"/>
                <w:sz w:val="20"/>
                <w:szCs w:val="20"/>
              </w:rPr>
              <w:t xml:space="preserve"> </w:t>
            </w:r>
            <w:r w:rsidRPr="0043122A">
              <w:rPr>
                <w:rFonts w:ascii="Arial" w:hAnsi="Arial" w:cs="Arial"/>
                <w:sz w:val="20"/>
                <w:szCs w:val="20"/>
              </w:rPr>
              <w:t>aktivnostima u razredu</w:t>
            </w:r>
          </w:p>
          <w:p w:rsidR="0066384C" w:rsidRPr="0043122A" w:rsidRDefault="0066384C" w:rsidP="002F5AED">
            <w:pPr>
              <w:spacing w:after="0"/>
              <w:rPr>
                <w:rFonts w:ascii="Arial" w:hAnsi="Arial" w:cs="Arial"/>
                <w:sz w:val="20"/>
                <w:szCs w:val="20"/>
              </w:rPr>
            </w:pPr>
            <w:r w:rsidRPr="0043122A">
              <w:rPr>
                <w:rFonts w:ascii="Arial" w:hAnsi="Arial" w:cs="Arial"/>
                <w:sz w:val="20"/>
                <w:szCs w:val="20"/>
              </w:rPr>
              <w:t xml:space="preserve">- nerazvijene radne </w:t>
            </w:r>
            <w:r w:rsidR="0043122A" w:rsidRPr="0043122A">
              <w:rPr>
                <w:rFonts w:ascii="Arial" w:hAnsi="Arial" w:cs="Arial"/>
                <w:sz w:val="20"/>
                <w:szCs w:val="20"/>
              </w:rPr>
              <w:t>n</w:t>
            </w:r>
            <w:r w:rsidRPr="0043122A">
              <w:rPr>
                <w:rFonts w:ascii="Arial" w:hAnsi="Arial" w:cs="Arial"/>
                <w:sz w:val="20"/>
                <w:szCs w:val="20"/>
              </w:rPr>
              <w:t>avike</w:t>
            </w:r>
          </w:p>
        </w:tc>
      </w:tr>
      <w:tr w:rsidR="0066384C" w:rsidRPr="0043122A" w:rsidTr="0013107A">
        <w:tc>
          <w:tcPr>
            <w:tcW w:w="1532" w:type="dxa"/>
            <w:shd w:val="clear" w:color="auto" w:fill="CCFFCC"/>
          </w:tcPr>
          <w:p w:rsidR="0066384C" w:rsidRPr="0043122A" w:rsidRDefault="0066384C" w:rsidP="000D21AF">
            <w:pPr>
              <w:jc w:val="center"/>
              <w:rPr>
                <w:rFonts w:ascii="Arial" w:hAnsi="Arial" w:cs="Arial"/>
                <w:b/>
                <w:bCs/>
                <w:sz w:val="20"/>
                <w:szCs w:val="20"/>
              </w:rPr>
            </w:pPr>
          </w:p>
          <w:p w:rsidR="0066384C" w:rsidRPr="0043122A" w:rsidRDefault="0066384C" w:rsidP="000D21AF">
            <w:pPr>
              <w:jc w:val="center"/>
              <w:rPr>
                <w:rFonts w:ascii="Arial" w:hAnsi="Arial" w:cs="Arial"/>
                <w:b/>
                <w:bCs/>
                <w:sz w:val="20"/>
                <w:szCs w:val="20"/>
              </w:rPr>
            </w:pPr>
          </w:p>
          <w:p w:rsidR="0066384C" w:rsidRPr="0043122A" w:rsidRDefault="0066384C" w:rsidP="000D21AF">
            <w:pPr>
              <w:jc w:val="center"/>
              <w:rPr>
                <w:rFonts w:ascii="Arial" w:hAnsi="Arial" w:cs="Arial"/>
                <w:b/>
                <w:bCs/>
                <w:sz w:val="20"/>
                <w:szCs w:val="20"/>
              </w:rPr>
            </w:pPr>
          </w:p>
          <w:p w:rsidR="0066384C" w:rsidRPr="0043122A" w:rsidRDefault="0066384C" w:rsidP="000D21AF">
            <w:pPr>
              <w:jc w:val="center"/>
              <w:rPr>
                <w:rFonts w:ascii="Arial" w:hAnsi="Arial" w:cs="Arial"/>
                <w:b/>
                <w:bCs/>
                <w:sz w:val="20"/>
                <w:szCs w:val="20"/>
              </w:rPr>
            </w:pPr>
          </w:p>
          <w:p w:rsidR="0066384C" w:rsidRPr="0043122A" w:rsidRDefault="0066384C" w:rsidP="000D21AF">
            <w:pPr>
              <w:rPr>
                <w:rFonts w:ascii="Arial" w:hAnsi="Arial" w:cs="Arial"/>
                <w:b/>
                <w:bCs/>
                <w:sz w:val="20"/>
                <w:szCs w:val="20"/>
              </w:rPr>
            </w:pPr>
          </w:p>
          <w:p w:rsidR="0066384C" w:rsidRPr="0043122A" w:rsidRDefault="0066384C" w:rsidP="000D21AF">
            <w:pPr>
              <w:jc w:val="center"/>
              <w:rPr>
                <w:rFonts w:ascii="Arial" w:hAnsi="Arial" w:cs="Arial"/>
                <w:sz w:val="20"/>
                <w:szCs w:val="20"/>
              </w:rPr>
            </w:pPr>
            <w:r w:rsidRPr="0043122A">
              <w:rPr>
                <w:rFonts w:ascii="Arial" w:hAnsi="Arial" w:cs="Arial"/>
                <w:b/>
                <w:bCs/>
                <w:sz w:val="20"/>
                <w:szCs w:val="20"/>
              </w:rPr>
              <w:t>Dobar (3)</w:t>
            </w:r>
          </w:p>
        </w:tc>
        <w:tc>
          <w:tcPr>
            <w:tcW w:w="2574" w:type="dxa"/>
          </w:tcPr>
          <w:p w:rsidR="0066384C" w:rsidRPr="0043122A" w:rsidRDefault="0066384C" w:rsidP="002F5AED">
            <w:pPr>
              <w:autoSpaceDE w:val="0"/>
              <w:autoSpaceDN w:val="0"/>
              <w:adjustRightInd w:val="0"/>
              <w:spacing w:after="0"/>
              <w:rPr>
                <w:rFonts w:ascii="Arial" w:hAnsi="Arial" w:cs="Arial"/>
                <w:sz w:val="20"/>
                <w:szCs w:val="20"/>
              </w:rPr>
            </w:pPr>
            <w:r w:rsidRPr="0043122A">
              <w:rPr>
                <w:rFonts w:ascii="Arial" w:hAnsi="Arial" w:cs="Arial"/>
                <w:sz w:val="20"/>
                <w:szCs w:val="20"/>
              </w:rPr>
              <w:lastRenderedPageBreak/>
              <w:t xml:space="preserve">- </w:t>
            </w:r>
            <w:r w:rsidR="0043122A" w:rsidRPr="0043122A">
              <w:rPr>
                <w:rFonts w:ascii="Arial" w:hAnsi="Arial" w:cs="Arial"/>
                <w:sz w:val="20"/>
                <w:szCs w:val="20"/>
              </w:rPr>
              <w:t>u</w:t>
            </w:r>
            <w:r w:rsidR="00A54712" w:rsidRPr="0043122A">
              <w:rPr>
                <w:rFonts w:ascii="Arial" w:hAnsi="Arial" w:cs="Arial"/>
                <w:sz w:val="20"/>
                <w:szCs w:val="20"/>
              </w:rPr>
              <w:t xml:space="preserve">čenik je usvojio osnovne pojmove i djelomično povezuje </w:t>
            </w:r>
            <w:r w:rsidR="00A54712" w:rsidRPr="0043122A">
              <w:rPr>
                <w:rFonts w:ascii="Arial" w:hAnsi="Arial" w:cs="Arial"/>
                <w:sz w:val="20"/>
                <w:szCs w:val="20"/>
              </w:rPr>
              <w:lastRenderedPageBreak/>
              <w:t>usvojeno znanje s drugim sadržajima.</w:t>
            </w:r>
          </w:p>
          <w:p w:rsidR="0066384C" w:rsidRPr="0043122A" w:rsidRDefault="0066384C" w:rsidP="00A54712">
            <w:pPr>
              <w:autoSpaceDE w:val="0"/>
              <w:autoSpaceDN w:val="0"/>
              <w:adjustRightInd w:val="0"/>
              <w:spacing w:after="0"/>
              <w:rPr>
                <w:rFonts w:ascii="Arial" w:hAnsi="Arial" w:cs="Arial"/>
                <w:sz w:val="20"/>
                <w:szCs w:val="20"/>
              </w:rPr>
            </w:pPr>
          </w:p>
        </w:tc>
        <w:tc>
          <w:tcPr>
            <w:tcW w:w="2268" w:type="dxa"/>
          </w:tcPr>
          <w:p w:rsidR="00A54712" w:rsidRPr="0043122A" w:rsidRDefault="00A54712" w:rsidP="00A54712">
            <w:pPr>
              <w:autoSpaceDE w:val="0"/>
              <w:autoSpaceDN w:val="0"/>
              <w:adjustRightInd w:val="0"/>
              <w:spacing w:after="0"/>
              <w:rPr>
                <w:rFonts w:ascii="Arial" w:hAnsi="Arial" w:cs="Arial"/>
                <w:sz w:val="20"/>
                <w:szCs w:val="20"/>
              </w:rPr>
            </w:pPr>
            <w:r w:rsidRPr="0043122A">
              <w:rPr>
                <w:rFonts w:ascii="Arial" w:hAnsi="Arial" w:cs="Arial"/>
                <w:sz w:val="20"/>
                <w:szCs w:val="20"/>
              </w:rPr>
              <w:lastRenderedPageBreak/>
              <w:t>- djelomično rješava zadane problemske situacije</w:t>
            </w:r>
          </w:p>
          <w:p w:rsidR="00A54712" w:rsidRPr="0043122A" w:rsidRDefault="00A54712" w:rsidP="00A54712">
            <w:pPr>
              <w:autoSpaceDE w:val="0"/>
              <w:autoSpaceDN w:val="0"/>
              <w:adjustRightInd w:val="0"/>
              <w:spacing w:after="0"/>
              <w:rPr>
                <w:rFonts w:ascii="Arial" w:hAnsi="Arial" w:cs="Arial"/>
                <w:sz w:val="20"/>
                <w:szCs w:val="20"/>
              </w:rPr>
            </w:pPr>
            <w:r w:rsidRPr="0043122A">
              <w:rPr>
                <w:rFonts w:ascii="Arial" w:hAnsi="Arial" w:cs="Arial"/>
                <w:sz w:val="20"/>
                <w:szCs w:val="20"/>
              </w:rPr>
              <w:t>- dobro se snalazi sa</w:t>
            </w:r>
          </w:p>
          <w:p w:rsidR="00A54712" w:rsidRPr="0043122A" w:rsidRDefault="00A54712" w:rsidP="00A54712">
            <w:pPr>
              <w:autoSpaceDE w:val="0"/>
              <w:autoSpaceDN w:val="0"/>
              <w:adjustRightInd w:val="0"/>
              <w:spacing w:after="0"/>
              <w:rPr>
                <w:rFonts w:ascii="Arial" w:hAnsi="Arial" w:cs="Arial"/>
                <w:sz w:val="20"/>
                <w:szCs w:val="20"/>
              </w:rPr>
            </w:pPr>
            <w:r w:rsidRPr="0043122A">
              <w:rPr>
                <w:rFonts w:ascii="Arial" w:hAnsi="Arial" w:cs="Arial"/>
                <w:sz w:val="20"/>
                <w:szCs w:val="20"/>
              </w:rPr>
              <w:lastRenderedPageBreak/>
              <w:t xml:space="preserve">  radnim uputama</w:t>
            </w:r>
          </w:p>
          <w:p w:rsidR="0066384C" w:rsidRPr="0043122A" w:rsidRDefault="0066384C" w:rsidP="00A54712">
            <w:pPr>
              <w:autoSpaceDE w:val="0"/>
              <w:autoSpaceDN w:val="0"/>
              <w:adjustRightInd w:val="0"/>
              <w:spacing w:after="0"/>
              <w:rPr>
                <w:rFonts w:ascii="Arial" w:hAnsi="Arial" w:cs="Arial"/>
                <w:sz w:val="20"/>
                <w:szCs w:val="20"/>
              </w:rPr>
            </w:pPr>
          </w:p>
        </w:tc>
        <w:tc>
          <w:tcPr>
            <w:tcW w:w="2688" w:type="dxa"/>
          </w:tcPr>
          <w:p w:rsidR="00A54712" w:rsidRPr="0043122A" w:rsidRDefault="00A54712" w:rsidP="00A54712">
            <w:pPr>
              <w:autoSpaceDE w:val="0"/>
              <w:autoSpaceDN w:val="0"/>
              <w:adjustRightInd w:val="0"/>
              <w:spacing w:after="0"/>
              <w:rPr>
                <w:rFonts w:ascii="Arial" w:hAnsi="Arial" w:cs="Arial"/>
                <w:sz w:val="20"/>
                <w:szCs w:val="20"/>
              </w:rPr>
            </w:pPr>
            <w:r w:rsidRPr="0043122A">
              <w:rPr>
                <w:rFonts w:ascii="Arial" w:hAnsi="Arial" w:cs="Arial"/>
                <w:sz w:val="20"/>
                <w:szCs w:val="20"/>
              </w:rPr>
              <w:lastRenderedPageBreak/>
              <w:t>- djelomično shvaća radni zadatak te ga dobro rješava na računalu</w:t>
            </w:r>
          </w:p>
          <w:p w:rsidR="00A54712" w:rsidRPr="0043122A" w:rsidRDefault="00A54712" w:rsidP="00A54712">
            <w:pPr>
              <w:autoSpaceDE w:val="0"/>
              <w:autoSpaceDN w:val="0"/>
              <w:adjustRightInd w:val="0"/>
              <w:spacing w:after="0"/>
              <w:rPr>
                <w:rFonts w:ascii="Arial" w:hAnsi="Arial" w:cs="Arial"/>
                <w:sz w:val="20"/>
                <w:szCs w:val="20"/>
              </w:rPr>
            </w:pPr>
            <w:r w:rsidRPr="0043122A">
              <w:rPr>
                <w:rFonts w:ascii="Arial" w:hAnsi="Arial" w:cs="Arial"/>
                <w:sz w:val="20"/>
                <w:szCs w:val="20"/>
              </w:rPr>
              <w:t>- prilikom rješavanja</w:t>
            </w:r>
          </w:p>
          <w:p w:rsidR="00A54712" w:rsidRPr="0043122A" w:rsidRDefault="00A54712" w:rsidP="00A54712">
            <w:pPr>
              <w:autoSpaceDE w:val="0"/>
              <w:autoSpaceDN w:val="0"/>
              <w:adjustRightInd w:val="0"/>
              <w:spacing w:after="0"/>
              <w:rPr>
                <w:rFonts w:ascii="Arial" w:hAnsi="Arial" w:cs="Arial"/>
                <w:sz w:val="20"/>
                <w:szCs w:val="20"/>
              </w:rPr>
            </w:pPr>
            <w:r w:rsidRPr="0043122A">
              <w:rPr>
                <w:rFonts w:ascii="Arial" w:hAnsi="Arial" w:cs="Arial"/>
                <w:sz w:val="20"/>
                <w:szCs w:val="20"/>
              </w:rPr>
              <w:lastRenderedPageBreak/>
              <w:t xml:space="preserve">  zadataka djelomično se drži zadanog kako bi postigao rezultat</w:t>
            </w:r>
          </w:p>
          <w:p w:rsidR="00A54712" w:rsidRPr="0043122A" w:rsidRDefault="00A54712" w:rsidP="002F5AED">
            <w:pPr>
              <w:autoSpaceDE w:val="0"/>
              <w:autoSpaceDN w:val="0"/>
              <w:adjustRightInd w:val="0"/>
              <w:spacing w:after="0"/>
              <w:rPr>
                <w:rFonts w:ascii="Arial" w:hAnsi="Arial" w:cs="Arial"/>
                <w:sz w:val="20"/>
                <w:szCs w:val="20"/>
              </w:rPr>
            </w:pPr>
            <w:r w:rsidRPr="0043122A">
              <w:rPr>
                <w:rFonts w:ascii="Arial" w:hAnsi="Arial" w:cs="Arial"/>
                <w:sz w:val="20"/>
                <w:szCs w:val="20"/>
              </w:rPr>
              <w:t>-u</w:t>
            </w:r>
            <w:r w:rsidRPr="0043122A">
              <w:rPr>
                <w:rFonts w:ascii="Arial" w:hAnsi="Arial" w:cs="Arial"/>
                <w:sz w:val="20"/>
                <w:szCs w:val="20"/>
              </w:rPr>
              <w:t>čenik radi uz povremenu pomoć, greške uočava i ispravlja ih uz pomoć učitelja.</w:t>
            </w:r>
          </w:p>
          <w:p w:rsidR="0066384C" w:rsidRPr="0043122A" w:rsidRDefault="0066384C" w:rsidP="002F5AED">
            <w:pPr>
              <w:autoSpaceDE w:val="0"/>
              <w:autoSpaceDN w:val="0"/>
              <w:adjustRightInd w:val="0"/>
              <w:spacing w:after="0"/>
              <w:rPr>
                <w:rFonts w:ascii="Arial" w:hAnsi="Arial" w:cs="Arial"/>
                <w:sz w:val="20"/>
                <w:szCs w:val="20"/>
              </w:rPr>
            </w:pPr>
            <w:r w:rsidRPr="0043122A">
              <w:rPr>
                <w:rFonts w:ascii="Arial" w:hAnsi="Arial" w:cs="Arial"/>
                <w:sz w:val="20"/>
                <w:szCs w:val="20"/>
              </w:rPr>
              <w:t>- nedostaje mu</w:t>
            </w:r>
            <w:r w:rsidR="00446CBE" w:rsidRPr="0043122A">
              <w:rPr>
                <w:rFonts w:ascii="Arial" w:hAnsi="Arial" w:cs="Arial"/>
                <w:sz w:val="20"/>
                <w:szCs w:val="20"/>
              </w:rPr>
              <w:t xml:space="preserve"> </w:t>
            </w:r>
            <w:r w:rsidRPr="0043122A">
              <w:rPr>
                <w:rFonts w:ascii="Arial" w:hAnsi="Arial" w:cs="Arial"/>
                <w:sz w:val="20"/>
                <w:szCs w:val="20"/>
              </w:rPr>
              <w:t>samostalnosti</w:t>
            </w:r>
          </w:p>
          <w:p w:rsidR="0066384C" w:rsidRPr="0043122A" w:rsidRDefault="0066384C" w:rsidP="002F5AED">
            <w:pPr>
              <w:autoSpaceDE w:val="0"/>
              <w:autoSpaceDN w:val="0"/>
              <w:adjustRightInd w:val="0"/>
              <w:spacing w:after="0"/>
              <w:rPr>
                <w:rFonts w:ascii="Arial" w:hAnsi="Arial" w:cs="Arial"/>
                <w:sz w:val="20"/>
                <w:szCs w:val="20"/>
              </w:rPr>
            </w:pPr>
            <w:r w:rsidRPr="0043122A">
              <w:rPr>
                <w:rFonts w:ascii="Arial" w:hAnsi="Arial" w:cs="Arial"/>
                <w:sz w:val="20"/>
                <w:szCs w:val="20"/>
              </w:rPr>
              <w:t>- brzo se zasiti radom i</w:t>
            </w:r>
            <w:r w:rsidR="00446CBE" w:rsidRPr="0043122A">
              <w:rPr>
                <w:rFonts w:ascii="Arial" w:hAnsi="Arial" w:cs="Arial"/>
                <w:sz w:val="20"/>
                <w:szCs w:val="20"/>
              </w:rPr>
              <w:t xml:space="preserve"> </w:t>
            </w:r>
            <w:r w:rsidRPr="0043122A">
              <w:rPr>
                <w:rFonts w:ascii="Arial" w:hAnsi="Arial" w:cs="Arial"/>
                <w:sz w:val="20"/>
                <w:szCs w:val="20"/>
              </w:rPr>
              <w:t>lako odustaje od</w:t>
            </w:r>
            <w:r w:rsidR="00446CBE" w:rsidRPr="0043122A">
              <w:rPr>
                <w:rFonts w:ascii="Arial" w:hAnsi="Arial" w:cs="Arial"/>
                <w:sz w:val="20"/>
                <w:szCs w:val="20"/>
              </w:rPr>
              <w:t xml:space="preserve"> </w:t>
            </w:r>
            <w:r w:rsidRPr="0043122A">
              <w:rPr>
                <w:rFonts w:ascii="Arial" w:hAnsi="Arial" w:cs="Arial"/>
                <w:sz w:val="20"/>
                <w:szCs w:val="20"/>
              </w:rPr>
              <w:t>zadataka</w:t>
            </w:r>
          </w:p>
          <w:p w:rsidR="0066384C" w:rsidRPr="0043122A" w:rsidRDefault="0066384C" w:rsidP="002F5AED">
            <w:pPr>
              <w:autoSpaceDE w:val="0"/>
              <w:autoSpaceDN w:val="0"/>
              <w:adjustRightInd w:val="0"/>
              <w:spacing w:after="0"/>
              <w:rPr>
                <w:rFonts w:ascii="Arial" w:hAnsi="Arial" w:cs="Arial"/>
                <w:sz w:val="20"/>
                <w:szCs w:val="20"/>
              </w:rPr>
            </w:pPr>
            <w:r w:rsidRPr="0043122A">
              <w:rPr>
                <w:rFonts w:ascii="Arial" w:hAnsi="Arial" w:cs="Arial"/>
                <w:sz w:val="20"/>
                <w:szCs w:val="20"/>
              </w:rPr>
              <w:t>- promjenjiv radni tempo</w:t>
            </w:r>
          </w:p>
          <w:p w:rsidR="0066384C" w:rsidRPr="0043122A" w:rsidRDefault="0066384C" w:rsidP="002F5AED">
            <w:pPr>
              <w:autoSpaceDE w:val="0"/>
              <w:autoSpaceDN w:val="0"/>
              <w:adjustRightInd w:val="0"/>
              <w:spacing w:after="0"/>
              <w:rPr>
                <w:rFonts w:ascii="Arial" w:hAnsi="Arial" w:cs="Arial"/>
                <w:sz w:val="20"/>
                <w:szCs w:val="20"/>
              </w:rPr>
            </w:pPr>
            <w:r w:rsidRPr="0043122A">
              <w:rPr>
                <w:rFonts w:ascii="Arial" w:hAnsi="Arial" w:cs="Arial"/>
                <w:sz w:val="20"/>
                <w:szCs w:val="20"/>
              </w:rPr>
              <w:t>- uči bez razumijevanja</w:t>
            </w:r>
          </w:p>
          <w:p w:rsidR="0066384C" w:rsidRPr="0043122A" w:rsidRDefault="0066384C" w:rsidP="002F5AED">
            <w:pPr>
              <w:autoSpaceDE w:val="0"/>
              <w:autoSpaceDN w:val="0"/>
              <w:adjustRightInd w:val="0"/>
              <w:spacing w:after="0"/>
              <w:rPr>
                <w:rFonts w:ascii="Arial" w:hAnsi="Arial" w:cs="Arial"/>
                <w:sz w:val="20"/>
                <w:szCs w:val="20"/>
              </w:rPr>
            </w:pPr>
            <w:r w:rsidRPr="0043122A">
              <w:rPr>
                <w:rFonts w:ascii="Arial" w:hAnsi="Arial" w:cs="Arial"/>
                <w:sz w:val="20"/>
                <w:szCs w:val="20"/>
              </w:rPr>
              <w:t>- katkad izbjegava</w:t>
            </w:r>
            <w:r w:rsidR="00446CBE" w:rsidRPr="0043122A">
              <w:rPr>
                <w:rFonts w:ascii="Arial" w:hAnsi="Arial" w:cs="Arial"/>
                <w:sz w:val="20"/>
                <w:szCs w:val="20"/>
              </w:rPr>
              <w:t xml:space="preserve"> </w:t>
            </w:r>
            <w:r w:rsidRPr="0043122A">
              <w:rPr>
                <w:rFonts w:ascii="Arial" w:hAnsi="Arial" w:cs="Arial"/>
                <w:sz w:val="20"/>
                <w:szCs w:val="20"/>
              </w:rPr>
              <w:t>obaveze</w:t>
            </w:r>
          </w:p>
          <w:p w:rsidR="0066384C" w:rsidRPr="0043122A" w:rsidRDefault="0066384C" w:rsidP="002F5AED">
            <w:pPr>
              <w:autoSpaceDE w:val="0"/>
              <w:autoSpaceDN w:val="0"/>
              <w:adjustRightInd w:val="0"/>
              <w:spacing w:after="0"/>
              <w:rPr>
                <w:rFonts w:ascii="Arial" w:hAnsi="Arial" w:cs="Arial"/>
                <w:sz w:val="20"/>
                <w:szCs w:val="20"/>
              </w:rPr>
            </w:pPr>
            <w:r w:rsidRPr="0043122A">
              <w:rPr>
                <w:rFonts w:ascii="Arial" w:hAnsi="Arial" w:cs="Arial"/>
                <w:sz w:val="20"/>
                <w:szCs w:val="20"/>
              </w:rPr>
              <w:t>- ne ulaže dovoljno truda u rad</w:t>
            </w:r>
          </w:p>
        </w:tc>
      </w:tr>
      <w:tr w:rsidR="0066384C" w:rsidRPr="0043122A" w:rsidTr="0013107A">
        <w:tc>
          <w:tcPr>
            <w:tcW w:w="1532" w:type="dxa"/>
            <w:shd w:val="clear" w:color="auto" w:fill="CCFFCC"/>
          </w:tcPr>
          <w:p w:rsidR="0066384C" w:rsidRPr="0043122A" w:rsidRDefault="0066384C" w:rsidP="000D21AF">
            <w:pPr>
              <w:jc w:val="center"/>
              <w:rPr>
                <w:rFonts w:ascii="Arial" w:hAnsi="Arial" w:cs="Arial"/>
                <w:b/>
                <w:bCs/>
                <w:sz w:val="20"/>
                <w:szCs w:val="20"/>
              </w:rPr>
            </w:pPr>
          </w:p>
          <w:p w:rsidR="0066384C" w:rsidRPr="0043122A" w:rsidRDefault="0066384C" w:rsidP="000D21AF">
            <w:pPr>
              <w:jc w:val="center"/>
              <w:rPr>
                <w:rFonts w:ascii="Arial" w:hAnsi="Arial" w:cs="Arial"/>
                <w:b/>
                <w:bCs/>
                <w:sz w:val="20"/>
                <w:szCs w:val="20"/>
              </w:rPr>
            </w:pPr>
          </w:p>
          <w:p w:rsidR="0066384C" w:rsidRPr="0043122A" w:rsidRDefault="0066384C" w:rsidP="000D21AF">
            <w:pPr>
              <w:jc w:val="center"/>
              <w:rPr>
                <w:rFonts w:ascii="Arial" w:hAnsi="Arial" w:cs="Arial"/>
                <w:b/>
                <w:bCs/>
                <w:sz w:val="20"/>
                <w:szCs w:val="20"/>
              </w:rPr>
            </w:pPr>
          </w:p>
          <w:p w:rsidR="0066384C" w:rsidRPr="0043122A" w:rsidRDefault="0066384C" w:rsidP="000D21AF">
            <w:pPr>
              <w:jc w:val="center"/>
              <w:rPr>
                <w:rFonts w:ascii="Arial" w:hAnsi="Arial" w:cs="Arial"/>
                <w:b/>
                <w:bCs/>
                <w:sz w:val="20"/>
                <w:szCs w:val="20"/>
              </w:rPr>
            </w:pPr>
          </w:p>
          <w:p w:rsidR="0066384C" w:rsidRPr="0043122A" w:rsidRDefault="0066384C" w:rsidP="000D21AF">
            <w:pPr>
              <w:jc w:val="center"/>
              <w:rPr>
                <w:rFonts w:ascii="Arial" w:hAnsi="Arial" w:cs="Arial"/>
                <w:b/>
                <w:bCs/>
                <w:sz w:val="20"/>
                <w:szCs w:val="20"/>
              </w:rPr>
            </w:pPr>
          </w:p>
          <w:p w:rsidR="0066384C" w:rsidRPr="0043122A" w:rsidRDefault="0066384C" w:rsidP="000D21AF">
            <w:pPr>
              <w:jc w:val="center"/>
              <w:rPr>
                <w:rFonts w:ascii="Arial" w:hAnsi="Arial" w:cs="Arial"/>
                <w:sz w:val="20"/>
                <w:szCs w:val="20"/>
              </w:rPr>
            </w:pPr>
            <w:r w:rsidRPr="0043122A">
              <w:rPr>
                <w:rFonts w:ascii="Arial" w:hAnsi="Arial" w:cs="Arial"/>
                <w:b/>
                <w:bCs/>
                <w:sz w:val="20"/>
                <w:szCs w:val="20"/>
              </w:rPr>
              <w:t>Vrlo dobar (4)</w:t>
            </w:r>
          </w:p>
        </w:tc>
        <w:tc>
          <w:tcPr>
            <w:tcW w:w="2574" w:type="dxa"/>
          </w:tcPr>
          <w:p w:rsidR="00A54712" w:rsidRPr="0043122A" w:rsidRDefault="00A54712" w:rsidP="002F5AED">
            <w:pPr>
              <w:autoSpaceDE w:val="0"/>
              <w:autoSpaceDN w:val="0"/>
              <w:adjustRightInd w:val="0"/>
              <w:spacing w:after="0"/>
              <w:rPr>
                <w:rFonts w:ascii="Arial" w:hAnsi="Arial" w:cs="Arial"/>
                <w:sz w:val="20"/>
                <w:szCs w:val="20"/>
              </w:rPr>
            </w:pPr>
            <w:r w:rsidRPr="0043122A">
              <w:rPr>
                <w:rFonts w:ascii="Arial" w:hAnsi="Arial" w:cs="Arial"/>
                <w:sz w:val="20"/>
                <w:szCs w:val="20"/>
              </w:rPr>
              <w:t>-s</w:t>
            </w:r>
            <w:r w:rsidRPr="0043122A">
              <w:rPr>
                <w:rFonts w:ascii="Arial" w:hAnsi="Arial" w:cs="Arial"/>
                <w:sz w:val="20"/>
                <w:szCs w:val="20"/>
              </w:rPr>
              <w:t xml:space="preserve">amostalno, uz povremenu učiteljevu pomoć učenik je usvojio sve nastavne sadržaje i povezuje usvojeno znanje s drugim sadržajima uz pomoć učitelja.  </w:t>
            </w:r>
          </w:p>
          <w:p w:rsidR="0066384C" w:rsidRPr="0043122A" w:rsidRDefault="0066384C" w:rsidP="002F5AED">
            <w:pPr>
              <w:autoSpaceDE w:val="0"/>
              <w:autoSpaceDN w:val="0"/>
              <w:adjustRightInd w:val="0"/>
              <w:spacing w:after="0"/>
              <w:rPr>
                <w:rFonts w:ascii="Arial" w:hAnsi="Arial" w:cs="Arial"/>
                <w:sz w:val="20"/>
                <w:szCs w:val="20"/>
              </w:rPr>
            </w:pPr>
          </w:p>
        </w:tc>
        <w:tc>
          <w:tcPr>
            <w:tcW w:w="2268" w:type="dxa"/>
          </w:tcPr>
          <w:p w:rsidR="00A54712" w:rsidRPr="0043122A" w:rsidRDefault="00A54712" w:rsidP="00A54712">
            <w:pPr>
              <w:autoSpaceDE w:val="0"/>
              <w:autoSpaceDN w:val="0"/>
              <w:adjustRightInd w:val="0"/>
              <w:spacing w:after="0"/>
              <w:rPr>
                <w:rFonts w:ascii="Arial" w:hAnsi="Arial" w:cs="Arial"/>
                <w:sz w:val="20"/>
                <w:szCs w:val="20"/>
              </w:rPr>
            </w:pPr>
            <w:r w:rsidRPr="0043122A">
              <w:rPr>
                <w:rFonts w:ascii="Arial" w:hAnsi="Arial" w:cs="Arial"/>
                <w:sz w:val="20"/>
                <w:szCs w:val="20"/>
              </w:rPr>
              <w:t>- uglavnom rješava zadane problemske situacije</w:t>
            </w:r>
          </w:p>
          <w:p w:rsidR="00A54712" w:rsidRPr="0043122A" w:rsidRDefault="00A54712" w:rsidP="00A54712">
            <w:pPr>
              <w:autoSpaceDE w:val="0"/>
              <w:autoSpaceDN w:val="0"/>
              <w:adjustRightInd w:val="0"/>
              <w:spacing w:after="0"/>
              <w:rPr>
                <w:rFonts w:ascii="Arial" w:hAnsi="Arial" w:cs="Arial"/>
                <w:sz w:val="20"/>
                <w:szCs w:val="20"/>
              </w:rPr>
            </w:pPr>
            <w:r w:rsidRPr="0043122A">
              <w:rPr>
                <w:rFonts w:ascii="Arial" w:hAnsi="Arial" w:cs="Arial"/>
                <w:sz w:val="20"/>
                <w:szCs w:val="20"/>
              </w:rPr>
              <w:t>- vrlo dobro se snalazi sa radnim uputama</w:t>
            </w:r>
          </w:p>
          <w:p w:rsidR="0066384C" w:rsidRPr="0043122A" w:rsidRDefault="0066384C" w:rsidP="00A54712">
            <w:pPr>
              <w:autoSpaceDE w:val="0"/>
              <w:autoSpaceDN w:val="0"/>
              <w:adjustRightInd w:val="0"/>
              <w:spacing w:after="0"/>
              <w:rPr>
                <w:rFonts w:ascii="Arial" w:hAnsi="Arial" w:cs="Arial"/>
                <w:sz w:val="20"/>
                <w:szCs w:val="20"/>
              </w:rPr>
            </w:pPr>
          </w:p>
        </w:tc>
        <w:tc>
          <w:tcPr>
            <w:tcW w:w="2688" w:type="dxa"/>
          </w:tcPr>
          <w:p w:rsidR="00A54712" w:rsidRPr="0043122A" w:rsidRDefault="00A54712" w:rsidP="002F5AED">
            <w:pPr>
              <w:autoSpaceDE w:val="0"/>
              <w:autoSpaceDN w:val="0"/>
              <w:adjustRightInd w:val="0"/>
              <w:spacing w:after="0"/>
              <w:rPr>
                <w:rFonts w:ascii="Arial" w:hAnsi="Arial" w:cs="Arial"/>
                <w:sz w:val="20"/>
                <w:szCs w:val="20"/>
              </w:rPr>
            </w:pPr>
            <w:r w:rsidRPr="0043122A">
              <w:rPr>
                <w:rFonts w:ascii="Arial" w:hAnsi="Arial" w:cs="Arial"/>
                <w:sz w:val="20"/>
                <w:szCs w:val="20"/>
              </w:rPr>
              <w:t>- prilikom rješavanja zadataka uglavnom se drži zadanog kako bi postigao rezultat</w:t>
            </w:r>
          </w:p>
          <w:p w:rsidR="00A54712" w:rsidRPr="0043122A" w:rsidRDefault="00A54712" w:rsidP="002F5AED">
            <w:pPr>
              <w:autoSpaceDE w:val="0"/>
              <w:autoSpaceDN w:val="0"/>
              <w:adjustRightInd w:val="0"/>
              <w:spacing w:after="0"/>
              <w:rPr>
                <w:rFonts w:ascii="Arial" w:hAnsi="Arial" w:cs="Arial"/>
                <w:sz w:val="20"/>
                <w:szCs w:val="20"/>
              </w:rPr>
            </w:pPr>
            <w:r w:rsidRPr="0043122A">
              <w:rPr>
                <w:rFonts w:ascii="Arial" w:hAnsi="Arial" w:cs="Arial"/>
                <w:sz w:val="20"/>
                <w:szCs w:val="20"/>
              </w:rPr>
              <w:t>- uglavnom shvaća radni zadatak te ga vrlo dobro rješava na računalu</w:t>
            </w:r>
          </w:p>
          <w:p w:rsidR="0066384C" w:rsidRPr="0043122A" w:rsidRDefault="0066384C" w:rsidP="002F5AED">
            <w:pPr>
              <w:autoSpaceDE w:val="0"/>
              <w:autoSpaceDN w:val="0"/>
              <w:adjustRightInd w:val="0"/>
              <w:spacing w:after="0"/>
              <w:rPr>
                <w:rFonts w:ascii="Arial" w:hAnsi="Arial" w:cs="Arial"/>
                <w:sz w:val="20"/>
                <w:szCs w:val="20"/>
              </w:rPr>
            </w:pPr>
            <w:r w:rsidRPr="0043122A">
              <w:rPr>
                <w:rFonts w:ascii="Arial" w:hAnsi="Arial" w:cs="Arial"/>
                <w:sz w:val="20"/>
                <w:szCs w:val="20"/>
              </w:rPr>
              <w:t>- aktivno sudjeluje u</w:t>
            </w:r>
            <w:r w:rsidR="00446CBE" w:rsidRPr="0043122A">
              <w:rPr>
                <w:rFonts w:ascii="Arial" w:hAnsi="Arial" w:cs="Arial"/>
                <w:sz w:val="20"/>
                <w:szCs w:val="20"/>
              </w:rPr>
              <w:t xml:space="preserve"> </w:t>
            </w:r>
            <w:r w:rsidRPr="0043122A">
              <w:rPr>
                <w:rFonts w:ascii="Arial" w:hAnsi="Arial" w:cs="Arial"/>
                <w:sz w:val="20"/>
                <w:szCs w:val="20"/>
              </w:rPr>
              <w:t>nastavi, ali nedovoljno</w:t>
            </w:r>
            <w:r w:rsidR="00446CBE" w:rsidRPr="0043122A">
              <w:rPr>
                <w:rFonts w:ascii="Arial" w:hAnsi="Arial" w:cs="Arial"/>
                <w:sz w:val="20"/>
                <w:szCs w:val="20"/>
              </w:rPr>
              <w:t xml:space="preserve"> </w:t>
            </w:r>
            <w:r w:rsidRPr="0043122A">
              <w:rPr>
                <w:rFonts w:ascii="Arial" w:hAnsi="Arial" w:cs="Arial"/>
                <w:sz w:val="20"/>
                <w:szCs w:val="20"/>
              </w:rPr>
              <w:t>siguran u sebe</w:t>
            </w:r>
          </w:p>
          <w:p w:rsidR="0066384C" w:rsidRPr="0043122A" w:rsidRDefault="0066384C" w:rsidP="002F5AED">
            <w:pPr>
              <w:autoSpaceDE w:val="0"/>
              <w:autoSpaceDN w:val="0"/>
              <w:adjustRightInd w:val="0"/>
              <w:spacing w:after="0"/>
              <w:rPr>
                <w:rFonts w:ascii="Arial" w:hAnsi="Arial" w:cs="Arial"/>
                <w:sz w:val="20"/>
                <w:szCs w:val="20"/>
              </w:rPr>
            </w:pPr>
            <w:r w:rsidRPr="0043122A">
              <w:rPr>
                <w:rFonts w:ascii="Arial" w:hAnsi="Arial" w:cs="Arial"/>
                <w:sz w:val="20"/>
                <w:szCs w:val="20"/>
              </w:rPr>
              <w:t>- uglavnom aktivan i</w:t>
            </w:r>
            <w:r w:rsidR="00446CBE" w:rsidRPr="0043122A">
              <w:rPr>
                <w:rFonts w:ascii="Arial" w:hAnsi="Arial" w:cs="Arial"/>
                <w:sz w:val="20"/>
                <w:szCs w:val="20"/>
              </w:rPr>
              <w:t xml:space="preserve"> </w:t>
            </w:r>
            <w:r w:rsidRPr="0043122A">
              <w:rPr>
                <w:rFonts w:ascii="Arial" w:hAnsi="Arial" w:cs="Arial"/>
                <w:sz w:val="20"/>
                <w:szCs w:val="20"/>
              </w:rPr>
              <w:t>marljiv na satu</w:t>
            </w:r>
          </w:p>
          <w:p w:rsidR="0066384C" w:rsidRPr="0043122A" w:rsidRDefault="0066384C" w:rsidP="002F5AED">
            <w:pPr>
              <w:autoSpaceDE w:val="0"/>
              <w:autoSpaceDN w:val="0"/>
              <w:adjustRightInd w:val="0"/>
              <w:spacing w:after="0"/>
              <w:rPr>
                <w:rFonts w:ascii="Arial" w:hAnsi="Arial" w:cs="Arial"/>
                <w:sz w:val="20"/>
                <w:szCs w:val="20"/>
              </w:rPr>
            </w:pPr>
            <w:r w:rsidRPr="0043122A">
              <w:rPr>
                <w:rFonts w:ascii="Arial" w:hAnsi="Arial" w:cs="Arial"/>
                <w:sz w:val="20"/>
                <w:szCs w:val="20"/>
              </w:rPr>
              <w:t>- uglavnom zainteresiran</w:t>
            </w:r>
            <w:r w:rsidR="00446CBE" w:rsidRPr="0043122A">
              <w:rPr>
                <w:rFonts w:ascii="Arial" w:hAnsi="Arial" w:cs="Arial"/>
                <w:sz w:val="20"/>
                <w:szCs w:val="20"/>
              </w:rPr>
              <w:t xml:space="preserve"> </w:t>
            </w:r>
            <w:r w:rsidRPr="0043122A">
              <w:rPr>
                <w:rFonts w:ascii="Arial" w:hAnsi="Arial" w:cs="Arial"/>
                <w:sz w:val="20"/>
                <w:szCs w:val="20"/>
              </w:rPr>
              <w:t>za predmet i nastavn</w:t>
            </w:r>
            <w:r w:rsidR="00446CBE" w:rsidRPr="0043122A">
              <w:rPr>
                <w:rFonts w:ascii="Arial" w:hAnsi="Arial" w:cs="Arial"/>
                <w:sz w:val="20"/>
                <w:szCs w:val="20"/>
              </w:rPr>
              <w:t xml:space="preserve">e </w:t>
            </w:r>
            <w:r w:rsidRPr="0043122A">
              <w:rPr>
                <w:rFonts w:ascii="Arial" w:hAnsi="Arial" w:cs="Arial"/>
                <w:sz w:val="20"/>
                <w:szCs w:val="20"/>
              </w:rPr>
              <w:t>sadržaje</w:t>
            </w:r>
          </w:p>
        </w:tc>
      </w:tr>
      <w:tr w:rsidR="0066384C" w:rsidRPr="0043122A" w:rsidTr="0013107A">
        <w:tc>
          <w:tcPr>
            <w:tcW w:w="1532" w:type="dxa"/>
            <w:shd w:val="clear" w:color="auto" w:fill="CCFFCC"/>
          </w:tcPr>
          <w:p w:rsidR="0066384C" w:rsidRPr="0043122A" w:rsidRDefault="0066384C" w:rsidP="000D21AF">
            <w:pPr>
              <w:jc w:val="center"/>
              <w:rPr>
                <w:rFonts w:ascii="Arial" w:hAnsi="Arial" w:cs="Arial"/>
                <w:b/>
                <w:bCs/>
                <w:sz w:val="20"/>
                <w:szCs w:val="20"/>
              </w:rPr>
            </w:pPr>
          </w:p>
          <w:p w:rsidR="0066384C" w:rsidRPr="0043122A" w:rsidRDefault="0066384C" w:rsidP="000D21AF">
            <w:pPr>
              <w:jc w:val="center"/>
              <w:rPr>
                <w:rFonts w:ascii="Arial" w:hAnsi="Arial" w:cs="Arial"/>
                <w:b/>
                <w:bCs/>
                <w:sz w:val="20"/>
                <w:szCs w:val="20"/>
              </w:rPr>
            </w:pPr>
          </w:p>
          <w:p w:rsidR="0066384C" w:rsidRPr="0043122A" w:rsidRDefault="0066384C" w:rsidP="000D21AF">
            <w:pPr>
              <w:jc w:val="center"/>
              <w:rPr>
                <w:rFonts w:ascii="Arial" w:hAnsi="Arial" w:cs="Arial"/>
                <w:b/>
                <w:bCs/>
                <w:sz w:val="20"/>
                <w:szCs w:val="20"/>
              </w:rPr>
            </w:pPr>
          </w:p>
          <w:p w:rsidR="0066384C" w:rsidRPr="0043122A" w:rsidRDefault="0066384C" w:rsidP="000D21AF">
            <w:pPr>
              <w:jc w:val="center"/>
              <w:rPr>
                <w:rFonts w:ascii="Arial" w:hAnsi="Arial" w:cs="Arial"/>
                <w:b/>
                <w:bCs/>
                <w:sz w:val="20"/>
                <w:szCs w:val="20"/>
              </w:rPr>
            </w:pPr>
          </w:p>
          <w:p w:rsidR="0066384C" w:rsidRPr="0043122A" w:rsidRDefault="0066384C" w:rsidP="000D21AF">
            <w:pPr>
              <w:jc w:val="center"/>
              <w:rPr>
                <w:rFonts w:ascii="Arial" w:hAnsi="Arial" w:cs="Arial"/>
                <w:b/>
                <w:bCs/>
                <w:sz w:val="20"/>
                <w:szCs w:val="20"/>
              </w:rPr>
            </w:pPr>
          </w:p>
          <w:p w:rsidR="0066384C" w:rsidRPr="0043122A" w:rsidRDefault="0066384C" w:rsidP="000D21AF">
            <w:pPr>
              <w:jc w:val="center"/>
              <w:rPr>
                <w:rFonts w:ascii="Arial" w:hAnsi="Arial" w:cs="Arial"/>
                <w:b/>
                <w:bCs/>
                <w:sz w:val="20"/>
                <w:szCs w:val="20"/>
              </w:rPr>
            </w:pPr>
          </w:p>
          <w:p w:rsidR="0066384C" w:rsidRPr="0043122A" w:rsidRDefault="0066384C" w:rsidP="000D21AF">
            <w:pPr>
              <w:jc w:val="center"/>
              <w:rPr>
                <w:rFonts w:ascii="Arial" w:hAnsi="Arial" w:cs="Arial"/>
                <w:sz w:val="20"/>
                <w:szCs w:val="20"/>
              </w:rPr>
            </w:pPr>
            <w:r w:rsidRPr="0043122A">
              <w:rPr>
                <w:rFonts w:ascii="Arial" w:hAnsi="Arial" w:cs="Arial"/>
                <w:b/>
                <w:bCs/>
                <w:sz w:val="20"/>
                <w:szCs w:val="20"/>
              </w:rPr>
              <w:t>Odličan (5)</w:t>
            </w:r>
          </w:p>
        </w:tc>
        <w:tc>
          <w:tcPr>
            <w:tcW w:w="2574" w:type="dxa"/>
          </w:tcPr>
          <w:p w:rsidR="0066384C" w:rsidRPr="0043122A" w:rsidRDefault="0066384C" w:rsidP="002F5AED">
            <w:pPr>
              <w:autoSpaceDE w:val="0"/>
              <w:autoSpaceDN w:val="0"/>
              <w:adjustRightInd w:val="0"/>
              <w:spacing w:after="0"/>
              <w:rPr>
                <w:rFonts w:ascii="Arial" w:hAnsi="Arial" w:cs="Arial"/>
                <w:sz w:val="20"/>
                <w:szCs w:val="20"/>
              </w:rPr>
            </w:pPr>
            <w:r w:rsidRPr="0043122A">
              <w:rPr>
                <w:rFonts w:ascii="Arial" w:hAnsi="Arial" w:cs="Arial"/>
                <w:sz w:val="20"/>
                <w:szCs w:val="20"/>
              </w:rPr>
              <w:t>- razumije gradivo u</w:t>
            </w:r>
            <w:r w:rsidR="00446CBE" w:rsidRPr="0043122A">
              <w:rPr>
                <w:rFonts w:ascii="Arial" w:hAnsi="Arial" w:cs="Arial"/>
                <w:sz w:val="20"/>
                <w:szCs w:val="20"/>
              </w:rPr>
              <w:t xml:space="preserve"> </w:t>
            </w:r>
            <w:r w:rsidRPr="0043122A">
              <w:rPr>
                <w:rFonts w:ascii="Arial" w:hAnsi="Arial" w:cs="Arial"/>
                <w:sz w:val="20"/>
                <w:szCs w:val="20"/>
              </w:rPr>
              <w:t>potpunosti te spremno i</w:t>
            </w:r>
            <w:r w:rsidR="00446CBE" w:rsidRPr="0043122A">
              <w:rPr>
                <w:rFonts w:ascii="Arial" w:hAnsi="Arial" w:cs="Arial"/>
                <w:sz w:val="20"/>
                <w:szCs w:val="20"/>
              </w:rPr>
              <w:t xml:space="preserve"> </w:t>
            </w:r>
            <w:r w:rsidRPr="0043122A">
              <w:rPr>
                <w:rFonts w:ascii="Arial" w:hAnsi="Arial" w:cs="Arial"/>
                <w:sz w:val="20"/>
                <w:szCs w:val="20"/>
              </w:rPr>
              <w:t>točno odgovara na</w:t>
            </w:r>
            <w:r w:rsidR="00446CBE" w:rsidRPr="0043122A">
              <w:rPr>
                <w:rFonts w:ascii="Arial" w:hAnsi="Arial" w:cs="Arial"/>
                <w:sz w:val="20"/>
                <w:szCs w:val="20"/>
              </w:rPr>
              <w:t xml:space="preserve"> </w:t>
            </w:r>
            <w:r w:rsidRPr="0043122A">
              <w:rPr>
                <w:rFonts w:ascii="Arial" w:hAnsi="Arial" w:cs="Arial"/>
                <w:sz w:val="20"/>
                <w:szCs w:val="20"/>
              </w:rPr>
              <w:t>zadana pitanja</w:t>
            </w:r>
          </w:p>
          <w:p w:rsidR="0066384C" w:rsidRPr="0043122A" w:rsidRDefault="0066384C" w:rsidP="002F5AED">
            <w:pPr>
              <w:autoSpaceDE w:val="0"/>
              <w:autoSpaceDN w:val="0"/>
              <w:adjustRightInd w:val="0"/>
              <w:spacing w:after="0"/>
              <w:rPr>
                <w:rFonts w:ascii="Arial" w:hAnsi="Arial" w:cs="Arial"/>
                <w:sz w:val="20"/>
                <w:szCs w:val="20"/>
              </w:rPr>
            </w:pPr>
            <w:r w:rsidRPr="0043122A">
              <w:rPr>
                <w:rFonts w:ascii="Arial" w:hAnsi="Arial" w:cs="Arial"/>
                <w:sz w:val="20"/>
                <w:szCs w:val="20"/>
              </w:rPr>
              <w:t>- povezuje nastavne</w:t>
            </w:r>
            <w:r w:rsidR="00446CBE" w:rsidRPr="0043122A">
              <w:rPr>
                <w:rFonts w:ascii="Arial" w:hAnsi="Arial" w:cs="Arial"/>
                <w:sz w:val="20"/>
                <w:szCs w:val="20"/>
              </w:rPr>
              <w:t xml:space="preserve"> </w:t>
            </w:r>
            <w:r w:rsidRPr="0043122A">
              <w:rPr>
                <w:rFonts w:ascii="Arial" w:hAnsi="Arial" w:cs="Arial"/>
                <w:sz w:val="20"/>
                <w:szCs w:val="20"/>
              </w:rPr>
              <w:t>sadržaje</w:t>
            </w:r>
          </w:p>
          <w:p w:rsidR="0066384C" w:rsidRPr="0043122A" w:rsidRDefault="0066384C" w:rsidP="002F5AED">
            <w:pPr>
              <w:autoSpaceDE w:val="0"/>
              <w:autoSpaceDN w:val="0"/>
              <w:adjustRightInd w:val="0"/>
              <w:spacing w:after="0"/>
              <w:rPr>
                <w:rFonts w:ascii="Arial" w:hAnsi="Arial" w:cs="Arial"/>
                <w:sz w:val="20"/>
                <w:szCs w:val="20"/>
              </w:rPr>
            </w:pPr>
            <w:r w:rsidRPr="0043122A">
              <w:rPr>
                <w:rFonts w:ascii="Arial" w:hAnsi="Arial" w:cs="Arial"/>
                <w:sz w:val="20"/>
                <w:szCs w:val="20"/>
              </w:rPr>
              <w:t>- ima sposobnost</w:t>
            </w:r>
            <w:r w:rsidR="00446CBE" w:rsidRPr="0043122A">
              <w:rPr>
                <w:rFonts w:ascii="Arial" w:hAnsi="Arial" w:cs="Arial"/>
                <w:sz w:val="20"/>
                <w:szCs w:val="20"/>
              </w:rPr>
              <w:t xml:space="preserve"> </w:t>
            </w:r>
            <w:proofErr w:type="spellStart"/>
            <w:r w:rsidRPr="0043122A">
              <w:rPr>
                <w:rFonts w:ascii="Arial" w:hAnsi="Arial" w:cs="Arial"/>
                <w:sz w:val="20"/>
                <w:szCs w:val="20"/>
              </w:rPr>
              <w:t>samoprocjene</w:t>
            </w:r>
            <w:proofErr w:type="spellEnd"/>
            <w:r w:rsidRPr="0043122A">
              <w:rPr>
                <w:rFonts w:ascii="Arial" w:hAnsi="Arial" w:cs="Arial"/>
                <w:sz w:val="20"/>
                <w:szCs w:val="20"/>
              </w:rPr>
              <w:t xml:space="preserve"> i</w:t>
            </w:r>
            <w:r w:rsidR="00446CBE" w:rsidRPr="0043122A">
              <w:rPr>
                <w:rFonts w:ascii="Arial" w:hAnsi="Arial" w:cs="Arial"/>
                <w:sz w:val="20"/>
                <w:szCs w:val="20"/>
              </w:rPr>
              <w:t xml:space="preserve"> </w:t>
            </w:r>
            <w:proofErr w:type="spellStart"/>
            <w:r w:rsidRPr="0043122A">
              <w:rPr>
                <w:rFonts w:ascii="Arial" w:hAnsi="Arial" w:cs="Arial"/>
                <w:sz w:val="20"/>
                <w:szCs w:val="20"/>
              </w:rPr>
              <w:t>samovrednovanja</w:t>
            </w:r>
            <w:proofErr w:type="spellEnd"/>
            <w:r w:rsidR="00446CBE" w:rsidRPr="0043122A">
              <w:rPr>
                <w:rFonts w:ascii="Arial" w:hAnsi="Arial" w:cs="Arial"/>
                <w:sz w:val="20"/>
                <w:szCs w:val="20"/>
              </w:rPr>
              <w:t xml:space="preserve"> </w:t>
            </w:r>
            <w:r w:rsidRPr="0043122A">
              <w:rPr>
                <w:rFonts w:ascii="Arial" w:hAnsi="Arial" w:cs="Arial"/>
                <w:sz w:val="20"/>
                <w:szCs w:val="20"/>
              </w:rPr>
              <w:t>znanja</w:t>
            </w:r>
          </w:p>
        </w:tc>
        <w:tc>
          <w:tcPr>
            <w:tcW w:w="2268" w:type="dxa"/>
          </w:tcPr>
          <w:p w:rsidR="00A54712" w:rsidRPr="0043122A" w:rsidRDefault="00A54712" w:rsidP="00A54712">
            <w:pPr>
              <w:autoSpaceDE w:val="0"/>
              <w:autoSpaceDN w:val="0"/>
              <w:adjustRightInd w:val="0"/>
              <w:spacing w:after="0"/>
              <w:rPr>
                <w:rFonts w:ascii="Arial" w:hAnsi="Arial" w:cs="Arial"/>
                <w:sz w:val="20"/>
                <w:szCs w:val="20"/>
              </w:rPr>
            </w:pPr>
            <w:r w:rsidRPr="0043122A">
              <w:rPr>
                <w:rFonts w:ascii="Arial" w:hAnsi="Arial" w:cs="Arial"/>
                <w:sz w:val="20"/>
                <w:szCs w:val="20"/>
              </w:rPr>
              <w:t>- spremno i točno rješava zadane problemske situacije</w:t>
            </w:r>
          </w:p>
          <w:p w:rsidR="00A54712" w:rsidRPr="0043122A" w:rsidRDefault="00A54712" w:rsidP="00A54712">
            <w:pPr>
              <w:autoSpaceDE w:val="0"/>
              <w:autoSpaceDN w:val="0"/>
              <w:adjustRightInd w:val="0"/>
              <w:spacing w:after="0"/>
              <w:rPr>
                <w:rFonts w:ascii="Arial" w:hAnsi="Arial" w:cs="Arial"/>
                <w:sz w:val="20"/>
                <w:szCs w:val="20"/>
              </w:rPr>
            </w:pPr>
            <w:r w:rsidRPr="0043122A">
              <w:rPr>
                <w:rFonts w:ascii="Arial" w:hAnsi="Arial" w:cs="Arial"/>
                <w:sz w:val="20"/>
                <w:szCs w:val="20"/>
              </w:rPr>
              <w:t>- izvrsno se snalazi sa radnim uputama</w:t>
            </w:r>
          </w:p>
          <w:p w:rsidR="00A54712" w:rsidRPr="0043122A" w:rsidRDefault="00A54712" w:rsidP="002F5AED">
            <w:pPr>
              <w:autoSpaceDE w:val="0"/>
              <w:autoSpaceDN w:val="0"/>
              <w:adjustRightInd w:val="0"/>
              <w:spacing w:after="0"/>
              <w:rPr>
                <w:rFonts w:ascii="Arial" w:hAnsi="Arial" w:cs="Arial"/>
                <w:sz w:val="20"/>
                <w:szCs w:val="20"/>
              </w:rPr>
            </w:pPr>
          </w:p>
          <w:p w:rsidR="00A54712" w:rsidRPr="0043122A" w:rsidRDefault="00A54712" w:rsidP="002F5AED">
            <w:pPr>
              <w:autoSpaceDE w:val="0"/>
              <w:autoSpaceDN w:val="0"/>
              <w:adjustRightInd w:val="0"/>
              <w:spacing w:after="0"/>
              <w:rPr>
                <w:rFonts w:ascii="Arial" w:hAnsi="Arial" w:cs="Arial"/>
                <w:sz w:val="20"/>
                <w:szCs w:val="20"/>
              </w:rPr>
            </w:pPr>
          </w:p>
          <w:p w:rsidR="0066384C" w:rsidRPr="0043122A" w:rsidRDefault="0066384C" w:rsidP="00A54712">
            <w:pPr>
              <w:autoSpaceDE w:val="0"/>
              <w:autoSpaceDN w:val="0"/>
              <w:adjustRightInd w:val="0"/>
              <w:spacing w:after="0"/>
              <w:rPr>
                <w:rFonts w:ascii="Arial" w:hAnsi="Arial" w:cs="Arial"/>
                <w:sz w:val="20"/>
                <w:szCs w:val="20"/>
              </w:rPr>
            </w:pPr>
          </w:p>
        </w:tc>
        <w:tc>
          <w:tcPr>
            <w:tcW w:w="2688" w:type="dxa"/>
          </w:tcPr>
          <w:p w:rsidR="00A54712" w:rsidRPr="0043122A" w:rsidRDefault="00A54712" w:rsidP="00A54712">
            <w:pPr>
              <w:autoSpaceDE w:val="0"/>
              <w:autoSpaceDN w:val="0"/>
              <w:adjustRightInd w:val="0"/>
              <w:spacing w:after="0"/>
              <w:rPr>
                <w:rFonts w:ascii="Arial" w:hAnsi="Arial" w:cs="Arial"/>
                <w:sz w:val="20"/>
                <w:szCs w:val="20"/>
              </w:rPr>
            </w:pPr>
            <w:r w:rsidRPr="0043122A">
              <w:rPr>
                <w:rFonts w:ascii="Arial" w:hAnsi="Arial" w:cs="Arial"/>
                <w:sz w:val="20"/>
                <w:szCs w:val="20"/>
              </w:rPr>
              <w:t>- s lakoćom shvaća radni zadatak te ga isto tako lako rješava na računalu</w:t>
            </w:r>
          </w:p>
          <w:p w:rsidR="00A54712" w:rsidRPr="0043122A" w:rsidRDefault="00A54712" w:rsidP="002F5AED">
            <w:pPr>
              <w:autoSpaceDE w:val="0"/>
              <w:autoSpaceDN w:val="0"/>
              <w:adjustRightInd w:val="0"/>
              <w:spacing w:after="0"/>
              <w:rPr>
                <w:rFonts w:ascii="Arial" w:hAnsi="Arial" w:cs="Arial"/>
                <w:sz w:val="20"/>
                <w:szCs w:val="20"/>
              </w:rPr>
            </w:pPr>
            <w:r w:rsidRPr="0043122A">
              <w:rPr>
                <w:rFonts w:ascii="Arial" w:hAnsi="Arial" w:cs="Arial"/>
                <w:sz w:val="20"/>
                <w:szCs w:val="20"/>
              </w:rPr>
              <w:t>- prilikom rješavanja zadataka dodaje svoje kreativne ideje i zamisli za što bolji rezultat</w:t>
            </w:r>
          </w:p>
          <w:p w:rsidR="0066384C" w:rsidRPr="0043122A" w:rsidRDefault="0066384C" w:rsidP="002F5AED">
            <w:pPr>
              <w:autoSpaceDE w:val="0"/>
              <w:autoSpaceDN w:val="0"/>
              <w:adjustRightInd w:val="0"/>
              <w:spacing w:after="0"/>
              <w:rPr>
                <w:rFonts w:ascii="Arial" w:hAnsi="Arial" w:cs="Arial"/>
                <w:sz w:val="20"/>
                <w:szCs w:val="20"/>
              </w:rPr>
            </w:pPr>
            <w:r w:rsidRPr="0043122A">
              <w:rPr>
                <w:rFonts w:ascii="Arial" w:hAnsi="Arial" w:cs="Arial"/>
                <w:sz w:val="20"/>
                <w:szCs w:val="20"/>
              </w:rPr>
              <w:t>- iznimno je nadaren,</w:t>
            </w:r>
            <w:r w:rsidR="00446CBE" w:rsidRPr="0043122A">
              <w:rPr>
                <w:rFonts w:ascii="Arial" w:hAnsi="Arial" w:cs="Arial"/>
                <w:sz w:val="20"/>
                <w:szCs w:val="20"/>
              </w:rPr>
              <w:t xml:space="preserve"> </w:t>
            </w:r>
            <w:r w:rsidRPr="0043122A">
              <w:rPr>
                <w:rFonts w:ascii="Arial" w:hAnsi="Arial" w:cs="Arial"/>
                <w:sz w:val="20"/>
                <w:szCs w:val="20"/>
              </w:rPr>
              <w:t>marljiv, zainteresiran,</w:t>
            </w:r>
            <w:r w:rsidR="00446CBE" w:rsidRPr="0043122A">
              <w:rPr>
                <w:rFonts w:ascii="Arial" w:hAnsi="Arial" w:cs="Arial"/>
                <w:sz w:val="20"/>
                <w:szCs w:val="20"/>
              </w:rPr>
              <w:t xml:space="preserve"> </w:t>
            </w:r>
            <w:r w:rsidRPr="0043122A">
              <w:rPr>
                <w:rFonts w:ascii="Arial" w:hAnsi="Arial" w:cs="Arial"/>
                <w:sz w:val="20"/>
                <w:szCs w:val="20"/>
              </w:rPr>
              <w:t>aktivan</w:t>
            </w:r>
          </w:p>
          <w:p w:rsidR="0066384C" w:rsidRPr="0043122A" w:rsidRDefault="0066384C" w:rsidP="002F5AED">
            <w:pPr>
              <w:autoSpaceDE w:val="0"/>
              <w:autoSpaceDN w:val="0"/>
              <w:adjustRightInd w:val="0"/>
              <w:spacing w:after="0"/>
              <w:rPr>
                <w:rFonts w:ascii="Arial" w:hAnsi="Arial" w:cs="Arial"/>
                <w:sz w:val="20"/>
                <w:szCs w:val="20"/>
              </w:rPr>
            </w:pPr>
            <w:r w:rsidRPr="0043122A">
              <w:rPr>
                <w:rFonts w:ascii="Arial" w:hAnsi="Arial" w:cs="Arial"/>
                <w:sz w:val="20"/>
                <w:szCs w:val="20"/>
              </w:rPr>
              <w:t>- savjesno pristupa radu</w:t>
            </w:r>
          </w:p>
          <w:p w:rsidR="0066384C" w:rsidRPr="0043122A" w:rsidRDefault="0066384C" w:rsidP="002F5AED">
            <w:pPr>
              <w:autoSpaceDE w:val="0"/>
              <w:autoSpaceDN w:val="0"/>
              <w:adjustRightInd w:val="0"/>
              <w:spacing w:after="0"/>
              <w:rPr>
                <w:rFonts w:ascii="Arial" w:hAnsi="Arial" w:cs="Arial"/>
                <w:sz w:val="20"/>
                <w:szCs w:val="20"/>
              </w:rPr>
            </w:pPr>
            <w:r w:rsidRPr="0043122A">
              <w:rPr>
                <w:rFonts w:ascii="Arial" w:hAnsi="Arial" w:cs="Arial"/>
                <w:sz w:val="20"/>
                <w:szCs w:val="20"/>
              </w:rPr>
              <w:t>- samoinicijativno se</w:t>
            </w:r>
            <w:r w:rsidR="00446CBE" w:rsidRPr="0043122A">
              <w:rPr>
                <w:rFonts w:ascii="Arial" w:hAnsi="Arial" w:cs="Arial"/>
                <w:sz w:val="20"/>
                <w:szCs w:val="20"/>
              </w:rPr>
              <w:t xml:space="preserve"> </w:t>
            </w:r>
            <w:r w:rsidRPr="0043122A">
              <w:rPr>
                <w:rFonts w:ascii="Arial" w:hAnsi="Arial" w:cs="Arial"/>
                <w:sz w:val="20"/>
                <w:szCs w:val="20"/>
              </w:rPr>
              <w:t>javlja</w:t>
            </w:r>
          </w:p>
          <w:p w:rsidR="0066384C" w:rsidRPr="0043122A" w:rsidRDefault="0066384C" w:rsidP="002F5AED">
            <w:pPr>
              <w:autoSpaceDE w:val="0"/>
              <w:autoSpaceDN w:val="0"/>
              <w:adjustRightInd w:val="0"/>
              <w:spacing w:after="0"/>
              <w:rPr>
                <w:rFonts w:ascii="Arial" w:hAnsi="Arial" w:cs="Arial"/>
                <w:sz w:val="20"/>
                <w:szCs w:val="20"/>
              </w:rPr>
            </w:pPr>
            <w:r w:rsidRPr="0043122A">
              <w:rPr>
                <w:rFonts w:ascii="Arial" w:hAnsi="Arial" w:cs="Arial"/>
                <w:sz w:val="20"/>
                <w:szCs w:val="20"/>
              </w:rPr>
              <w:t>- teži originalnosti i</w:t>
            </w:r>
            <w:r w:rsidR="00446CBE" w:rsidRPr="0043122A">
              <w:rPr>
                <w:rFonts w:ascii="Arial" w:hAnsi="Arial" w:cs="Arial"/>
                <w:sz w:val="20"/>
                <w:szCs w:val="20"/>
              </w:rPr>
              <w:t xml:space="preserve"> </w:t>
            </w:r>
            <w:r w:rsidRPr="0043122A">
              <w:rPr>
                <w:rFonts w:ascii="Arial" w:hAnsi="Arial" w:cs="Arial"/>
                <w:sz w:val="20"/>
                <w:szCs w:val="20"/>
              </w:rPr>
              <w:t>pokušava nadi svoj put</w:t>
            </w:r>
            <w:r w:rsidR="00446CBE" w:rsidRPr="0043122A">
              <w:rPr>
                <w:rFonts w:ascii="Arial" w:hAnsi="Arial" w:cs="Arial"/>
                <w:sz w:val="20"/>
                <w:szCs w:val="20"/>
              </w:rPr>
              <w:t xml:space="preserve"> </w:t>
            </w:r>
            <w:r w:rsidRPr="0043122A">
              <w:rPr>
                <w:rFonts w:ascii="Arial" w:hAnsi="Arial" w:cs="Arial"/>
                <w:sz w:val="20"/>
                <w:szCs w:val="20"/>
              </w:rPr>
              <w:t>do rješenja</w:t>
            </w:r>
          </w:p>
          <w:p w:rsidR="0066384C" w:rsidRPr="0043122A" w:rsidRDefault="0066384C" w:rsidP="002F5AED">
            <w:pPr>
              <w:autoSpaceDE w:val="0"/>
              <w:autoSpaceDN w:val="0"/>
              <w:adjustRightInd w:val="0"/>
              <w:spacing w:after="0"/>
              <w:rPr>
                <w:rFonts w:ascii="Arial" w:hAnsi="Arial" w:cs="Arial"/>
                <w:sz w:val="20"/>
                <w:szCs w:val="20"/>
              </w:rPr>
            </w:pPr>
            <w:r w:rsidRPr="0043122A">
              <w:rPr>
                <w:rFonts w:ascii="Arial" w:hAnsi="Arial" w:cs="Arial"/>
                <w:sz w:val="20"/>
                <w:szCs w:val="20"/>
              </w:rPr>
              <w:t>- djeluje poticajno na</w:t>
            </w:r>
            <w:r w:rsidR="00446CBE" w:rsidRPr="0043122A">
              <w:rPr>
                <w:rFonts w:ascii="Arial" w:hAnsi="Arial" w:cs="Arial"/>
                <w:sz w:val="20"/>
                <w:szCs w:val="20"/>
              </w:rPr>
              <w:t xml:space="preserve"> </w:t>
            </w:r>
            <w:r w:rsidRPr="0043122A">
              <w:rPr>
                <w:rFonts w:ascii="Arial" w:hAnsi="Arial" w:cs="Arial"/>
                <w:sz w:val="20"/>
                <w:szCs w:val="20"/>
              </w:rPr>
              <w:t>ostale učenike</w:t>
            </w:r>
          </w:p>
          <w:p w:rsidR="0066384C" w:rsidRPr="0043122A" w:rsidRDefault="0066384C" w:rsidP="002F5AED">
            <w:pPr>
              <w:autoSpaceDE w:val="0"/>
              <w:autoSpaceDN w:val="0"/>
              <w:adjustRightInd w:val="0"/>
              <w:spacing w:after="0"/>
              <w:rPr>
                <w:rFonts w:ascii="Arial" w:hAnsi="Arial" w:cs="Arial"/>
                <w:sz w:val="20"/>
                <w:szCs w:val="20"/>
              </w:rPr>
            </w:pPr>
            <w:r w:rsidRPr="0043122A">
              <w:rPr>
                <w:rFonts w:ascii="Arial" w:hAnsi="Arial" w:cs="Arial"/>
                <w:sz w:val="20"/>
                <w:szCs w:val="20"/>
              </w:rPr>
              <w:t>- usredotočen na rad</w:t>
            </w:r>
          </w:p>
          <w:p w:rsidR="0066384C" w:rsidRPr="0043122A" w:rsidRDefault="0066384C" w:rsidP="002F5AED">
            <w:pPr>
              <w:autoSpaceDE w:val="0"/>
              <w:autoSpaceDN w:val="0"/>
              <w:adjustRightInd w:val="0"/>
              <w:spacing w:after="0"/>
              <w:rPr>
                <w:rFonts w:ascii="Arial" w:hAnsi="Arial" w:cs="Arial"/>
                <w:sz w:val="20"/>
                <w:szCs w:val="20"/>
              </w:rPr>
            </w:pPr>
            <w:r w:rsidRPr="0043122A">
              <w:rPr>
                <w:rFonts w:ascii="Arial" w:hAnsi="Arial" w:cs="Arial"/>
                <w:sz w:val="20"/>
                <w:szCs w:val="20"/>
              </w:rPr>
              <w:t>- pozorno sluša na satu</w:t>
            </w:r>
          </w:p>
        </w:tc>
      </w:tr>
    </w:tbl>
    <w:p w:rsidR="0066384C" w:rsidRPr="0043122A" w:rsidRDefault="0066384C" w:rsidP="00F767B2">
      <w:pPr>
        <w:pStyle w:val="paragraph"/>
        <w:spacing w:before="0" w:beforeAutospacing="0" w:after="0" w:afterAutospacing="0"/>
        <w:textAlignment w:val="baseline"/>
        <w:rPr>
          <w:rStyle w:val="normaltextrun"/>
          <w:rFonts w:ascii="Arial" w:hAnsi="Arial" w:cs="Arial"/>
          <w:b/>
          <w:bCs/>
          <w:color w:val="000000"/>
          <w:sz w:val="20"/>
          <w:szCs w:val="20"/>
        </w:rPr>
      </w:pPr>
    </w:p>
    <w:p w:rsidR="00446CBE" w:rsidRPr="0043122A" w:rsidRDefault="00446CBE" w:rsidP="00F767B2">
      <w:pPr>
        <w:pStyle w:val="paragraph"/>
        <w:spacing w:before="0" w:beforeAutospacing="0" w:after="0" w:afterAutospacing="0"/>
        <w:textAlignment w:val="baseline"/>
        <w:rPr>
          <w:rStyle w:val="normaltextrun"/>
          <w:rFonts w:ascii="Arial" w:hAnsi="Arial" w:cs="Arial"/>
          <w:b/>
          <w:bCs/>
          <w:color w:val="000000"/>
          <w:sz w:val="20"/>
          <w:szCs w:val="20"/>
        </w:rPr>
      </w:pPr>
    </w:p>
    <w:p w:rsidR="00446CBE" w:rsidRDefault="00446CBE" w:rsidP="00F767B2">
      <w:pPr>
        <w:pStyle w:val="paragraph"/>
        <w:spacing w:before="0" w:beforeAutospacing="0" w:after="0" w:afterAutospacing="0"/>
        <w:textAlignment w:val="baseline"/>
        <w:rPr>
          <w:rStyle w:val="normaltextrun"/>
          <w:rFonts w:ascii="Calibri" w:hAnsi="Calibri" w:cs="Calibri"/>
          <w:b/>
          <w:bCs/>
          <w:color w:val="000000"/>
        </w:rPr>
      </w:pPr>
    </w:p>
    <w:p w:rsidR="00446CBE" w:rsidRDefault="00446CBE" w:rsidP="00F767B2">
      <w:pPr>
        <w:pStyle w:val="paragraph"/>
        <w:spacing w:before="0" w:beforeAutospacing="0" w:after="0" w:afterAutospacing="0"/>
        <w:textAlignment w:val="baseline"/>
        <w:rPr>
          <w:rStyle w:val="normaltextrun"/>
          <w:rFonts w:ascii="Calibri" w:hAnsi="Calibri" w:cs="Calibri"/>
          <w:b/>
          <w:bCs/>
          <w:color w:val="000000"/>
        </w:rPr>
      </w:pPr>
    </w:p>
    <w:p w:rsidR="00446CBE" w:rsidRDefault="00446CBE" w:rsidP="00F767B2">
      <w:pPr>
        <w:pStyle w:val="paragraph"/>
        <w:spacing w:before="0" w:beforeAutospacing="0" w:after="0" w:afterAutospacing="0"/>
        <w:textAlignment w:val="baseline"/>
        <w:rPr>
          <w:rStyle w:val="normaltextrun"/>
          <w:rFonts w:ascii="Calibri" w:hAnsi="Calibri" w:cs="Calibri"/>
          <w:b/>
          <w:bCs/>
          <w:color w:val="000000"/>
        </w:rPr>
      </w:pPr>
    </w:p>
    <w:p w:rsidR="00F767B2" w:rsidRDefault="00F767B2" w:rsidP="0013107A">
      <w:pPr>
        <w:pStyle w:val="paragraph"/>
        <w:shd w:val="clear" w:color="auto" w:fill="FF6699"/>
        <w:spacing w:before="0" w:beforeAutospacing="0" w:after="0" w:afterAutospacing="0"/>
        <w:textAlignment w:val="baseline"/>
        <w:rPr>
          <w:rStyle w:val="eop"/>
          <w:rFonts w:ascii="Calibri" w:hAnsi="Calibri" w:cs="Calibri"/>
        </w:rPr>
      </w:pPr>
      <w:r>
        <w:rPr>
          <w:rStyle w:val="normaltextrun"/>
          <w:rFonts w:ascii="Calibri" w:hAnsi="Calibri" w:cs="Calibri"/>
          <w:b/>
          <w:bCs/>
          <w:color w:val="000000"/>
        </w:rPr>
        <w:lastRenderedPageBreak/>
        <w:t>Formiranje zaključne ocjene</w:t>
      </w:r>
      <w:r>
        <w:rPr>
          <w:rStyle w:val="eop"/>
          <w:rFonts w:ascii="Calibri" w:hAnsi="Calibri" w:cs="Calibri"/>
        </w:rPr>
        <w:t> </w:t>
      </w:r>
    </w:p>
    <w:p w:rsidR="0066384C" w:rsidRDefault="0066384C" w:rsidP="00F767B2">
      <w:pPr>
        <w:pStyle w:val="paragraph"/>
        <w:spacing w:before="0" w:beforeAutospacing="0" w:after="0" w:afterAutospacing="0"/>
        <w:textAlignment w:val="baseline"/>
        <w:rPr>
          <w:rFonts w:ascii="Segoe UI" w:hAnsi="Segoe UI" w:cs="Segoe UI"/>
          <w:sz w:val="18"/>
          <w:szCs w:val="18"/>
        </w:rPr>
      </w:pPr>
    </w:p>
    <w:p w:rsidR="00F767B2" w:rsidRDefault="00F767B2" w:rsidP="00F76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Kako bi učitelji znali jesu li učenici svladali odgojno-obrazovne ishode i zadovoljili kriterije za postizanje određene zaključne (</w:t>
      </w:r>
      <w:proofErr w:type="spellStart"/>
      <w:r>
        <w:rPr>
          <w:rStyle w:val="normaltextrun"/>
          <w:rFonts w:ascii="Calibri" w:hAnsi="Calibri" w:cs="Calibri"/>
          <w:color w:val="000000"/>
        </w:rPr>
        <w:t>pr</w:t>
      </w:r>
      <w:proofErr w:type="spellEnd"/>
      <w:r>
        <w:rPr>
          <w:rStyle w:val="normaltextrun"/>
          <w:rFonts w:ascii="Calibri" w:hAnsi="Calibri" w:cs="Calibri"/>
          <w:color w:val="000000"/>
        </w:rPr>
        <w:t>)ocjene, nužno je da prikupe što više dokaza za svoju odluku (da pokušaju provjeriti ostvarenost ishoda na što više načina i u više vremenskih točaka).</w:t>
      </w:r>
      <w:r>
        <w:rPr>
          <w:rStyle w:val="eop"/>
          <w:rFonts w:ascii="Calibri" w:hAnsi="Calibri" w:cs="Calibri"/>
        </w:rPr>
        <w:t> </w:t>
      </w:r>
    </w:p>
    <w:p w:rsidR="00F767B2" w:rsidRDefault="00F767B2" w:rsidP="00F76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rPr>
        <w:t> </w:t>
      </w:r>
    </w:p>
    <w:p w:rsidR="00F767B2" w:rsidRDefault="00F767B2" w:rsidP="00F76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Tako će (</w:t>
      </w:r>
      <w:proofErr w:type="spellStart"/>
      <w:r>
        <w:rPr>
          <w:rStyle w:val="normaltextrun"/>
          <w:rFonts w:ascii="Calibri" w:hAnsi="Calibri" w:cs="Calibri"/>
          <w:color w:val="000000"/>
        </w:rPr>
        <w:t>pr</w:t>
      </w:r>
      <w:proofErr w:type="spellEnd"/>
      <w:r>
        <w:rPr>
          <w:rStyle w:val="normaltextrun"/>
          <w:rFonts w:ascii="Calibri" w:hAnsi="Calibri" w:cs="Calibri"/>
          <w:color w:val="000000"/>
        </w:rPr>
        <w:t>)ocjena biti utemeljena na mnogo relevantnih podataka dobivenih različitim metodama vrednovanja unutar pristupa vrednovanju naučenoga, ali i vrednovanja za učenje i vrednovanja kao učenja i u najvećoj mogućoj mjeri odražavat će učenikovu stvarnu razinu postignuća. </w:t>
      </w:r>
      <w:r>
        <w:rPr>
          <w:rStyle w:val="eop"/>
          <w:rFonts w:ascii="Calibri" w:hAnsi="Calibri" w:cs="Calibri"/>
        </w:rPr>
        <w:t> </w:t>
      </w:r>
    </w:p>
    <w:p w:rsidR="00F767B2" w:rsidRDefault="00F767B2" w:rsidP="00F76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rPr>
        <w:t> </w:t>
      </w:r>
    </w:p>
    <w:p w:rsidR="00F767B2" w:rsidRDefault="00F767B2" w:rsidP="00F76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Pri zaključivanju ocjena svi navedeni elementi vrednovanja promatraju se ravnopravno te jednako utječu na formiranje zaključne ocjene. </w:t>
      </w:r>
      <w:r>
        <w:rPr>
          <w:rStyle w:val="eop"/>
          <w:rFonts w:ascii="Calibri" w:hAnsi="Calibri" w:cs="Calibri"/>
        </w:rPr>
        <w:t> </w:t>
      </w:r>
    </w:p>
    <w:p w:rsidR="00F767B2" w:rsidRDefault="00F767B2" w:rsidP="00F76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rPr>
        <w:t> </w:t>
      </w:r>
    </w:p>
    <w:p w:rsidR="00F767B2" w:rsidRDefault="00F767B2" w:rsidP="00F767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Različitim načinima i elementima vrednovanja potiče se dubinsko, dugotrajno i samostalno učenje te omogućuje učenicima preuzimanje odgovornosti za svoje vrednovanje. Važno je ohrabriti ih u nastojanju da o svojemu napretku raspravljaju s učiteljima te sudjeluju u </w:t>
      </w:r>
      <w:proofErr w:type="spellStart"/>
      <w:r>
        <w:rPr>
          <w:rStyle w:val="normaltextrun"/>
          <w:rFonts w:ascii="Calibri" w:hAnsi="Calibri" w:cs="Calibri"/>
          <w:color w:val="000000"/>
        </w:rPr>
        <w:t>samovrednovanju</w:t>
      </w:r>
      <w:proofErr w:type="spellEnd"/>
      <w:r>
        <w:rPr>
          <w:rStyle w:val="normaltextrun"/>
          <w:rFonts w:ascii="Calibri" w:hAnsi="Calibri" w:cs="Calibri"/>
          <w:color w:val="000000"/>
        </w:rPr>
        <w:t xml:space="preserve"> i vršnjačkome ocjenjivanju s ciljem praćenja i promišljanja o svojemu učenju i predlaganju smjernica za buduće učenje.</w:t>
      </w:r>
      <w:r>
        <w:rPr>
          <w:rStyle w:val="eop"/>
          <w:rFonts w:ascii="Calibri" w:hAnsi="Calibri" w:cs="Calibri"/>
        </w:rPr>
        <w:t> </w:t>
      </w:r>
    </w:p>
    <w:p w:rsidR="00F864EF" w:rsidRDefault="00F864EF"/>
    <w:p w:rsidR="00086E97" w:rsidRDefault="00086E97"/>
    <w:p w:rsidR="00086E97" w:rsidRDefault="00086E97"/>
    <w:p w:rsidR="00086E97" w:rsidRDefault="00086E97"/>
    <w:p w:rsidR="00086E97" w:rsidRDefault="00086E97"/>
    <w:p w:rsidR="00086E97" w:rsidRDefault="00086E97"/>
    <w:p w:rsidR="00086E97" w:rsidRDefault="00086E97"/>
    <w:p w:rsidR="00086E97" w:rsidRDefault="00086E97"/>
    <w:p w:rsidR="00086E97" w:rsidRDefault="00086E97"/>
    <w:p w:rsidR="00086E97" w:rsidRDefault="00086E97"/>
    <w:p w:rsidR="00086E97" w:rsidRDefault="00086E97"/>
    <w:p w:rsidR="00086E97" w:rsidRDefault="00086E97"/>
    <w:p w:rsidR="00086E97" w:rsidRDefault="00086E97"/>
    <w:p w:rsidR="00086E97" w:rsidRDefault="00086E97"/>
    <w:p w:rsidR="00086E97" w:rsidRDefault="00086E97" w:rsidP="00086E97">
      <w:pPr>
        <w:jc w:val="right"/>
      </w:pPr>
      <w:r>
        <w:t>Učitelji:</w:t>
      </w:r>
    </w:p>
    <w:p w:rsidR="00086E97" w:rsidRPr="00086E97" w:rsidRDefault="00086E97" w:rsidP="00086E97">
      <w:pPr>
        <w:jc w:val="right"/>
      </w:pPr>
      <w:r w:rsidRPr="00086E97">
        <w:rPr>
          <w:u w:val="single"/>
        </w:rPr>
        <w:t>Tanja Lacmanović Gulin</w:t>
      </w:r>
    </w:p>
    <w:p w:rsidR="00086E97" w:rsidRPr="00086E97" w:rsidRDefault="00086E97" w:rsidP="00086E97">
      <w:pPr>
        <w:jc w:val="right"/>
        <w:rPr>
          <w:u w:val="single"/>
        </w:rPr>
      </w:pPr>
      <w:r w:rsidRPr="00086E97">
        <w:rPr>
          <w:u w:val="single"/>
        </w:rPr>
        <w:t>Ante Mustapić</w:t>
      </w:r>
    </w:p>
    <w:sectPr w:rsidR="00086E97" w:rsidRPr="00086E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3B15"/>
    <w:multiLevelType w:val="multilevel"/>
    <w:tmpl w:val="AFC6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984B1E"/>
    <w:multiLevelType w:val="multilevel"/>
    <w:tmpl w:val="F2AE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170A05"/>
    <w:multiLevelType w:val="hybridMultilevel"/>
    <w:tmpl w:val="E68AECE2"/>
    <w:lvl w:ilvl="0" w:tplc="30DA9768">
      <w:numFmt w:val="bullet"/>
      <w:lvlText w:val="-"/>
      <w:lvlJc w:val="left"/>
      <w:pPr>
        <w:ind w:left="720" w:hanging="360"/>
      </w:pPr>
      <w:rPr>
        <w:rFonts w:ascii="Calibri" w:eastAsiaTheme="minorHAnsi" w:hAnsi="Calibri" w:cs="Calibri" w:hint="default"/>
        <w:sz w:val="2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A393B99"/>
    <w:multiLevelType w:val="hybridMultilevel"/>
    <w:tmpl w:val="0EA8B9A6"/>
    <w:lvl w:ilvl="0" w:tplc="FA205346">
      <w:numFmt w:val="bullet"/>
      <w:lvlText w:val="-"/>
      <w:lvlJc w:val="left"/>
      <w:pPr>
        <w:ind w:left="720" w:hanging="360"/>
      </w:pPr>
      <w:rPr>
        <w:rFonts w:ascii="Calibri" w:eastAsiaTheme="minorHAnsi" w:hAnsi="Calibri" w:cs="Calibri" w:hint="default"/>
        <w:sz w:val="2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E8D2FE9"/>
    <w:multiLevelType w:val="hybridMultilevel"/>
    <w:tmpl w:val="C33EC360"/>
    <w:lvl w:ilvl="0" w:tplc="74426E2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21F29D9"/>
    <w:multiLevelType w:val="multilevel"/>
    <w:tmpl w:val="537C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DC6BB9"/>
    <w:multiLevelType w:val="hybridMultilevel"/>
    <w:tmpl w:val="08DE6CF0"/>
    <w:lvl w:ilvl="0" w:tplc="D7103148">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8F7088F"/>
    <w:multiLevelType w:val="multilevel"/>
    <w:tmpl w:val="33BA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22796C"/>
    <w:multiLevelType w:val="hybridMultilevel"/>
    <w:tmpl w:val="B7FCB61E"/>
    <w:lvl w:ilvl="0" w:tplc="4BAC9DA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8"/>
  </w:num>
  <w:num w:numId="6">
    <w:abstractNumId w:val="6"/>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7B2"/>
    <w:rsid w:val="00086E97"/>
    <w:rsid w:val="0013107A"/>
    <w:rsid w:val="002F5AED"/>
    <w:rsid w:val="0043122A"/>
    <w:rsid w:val="00446CBE"/>
    <w:rsid w:val="004D31EC"/>
    <w:rsid w:val="00554D7E"/>
    <w:rsid w:val="0066384C"/>
    <w:rsid w:val="007C221B"/>
    <w:rsid w:val="00A10ABE"/>
    <w:rsid w:val="00A54712"/>
    <w:rsid w:val="00D45DCC"/>
    <w:rsid w:val="00F767B2"/>
    <w:rsid w:val="00F864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92143"/>
  <w15:chartTrackingRefBased/>
  <w15:docId w15:val="{BD447C67-D5C3-4929-B136-42601B30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aragraph">
    <w:name w:val="paragraph"/>
    <w:basedOn w:val="Normal"/>
    <w:rsid w:val="00F767B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F767B2"/>
  </w:style>
  <w:style w:type="character" w:customStyle="1" w:styleId="eop">
    <w:name w:val="eop"/>
    <w:basedOn w:val="Zadanifontodlomka"/>
    <w:rsid w:val="00F767B2"/>
  </w:style>
  <w:style w:type="paragraph" w:styleId="Odlomakpopisa">
    <w:name w:val="List Paragraph"/>
    <w:basedOn w:val="Normal"/>
    <w:uiPriority w:val="34"/>
    <w:qFormat/>
    <w:rsid w:val="002F5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641916">
      <w:bodyDiv w:val="1"/>
      <w:marLeft w:val="0"/>
      <w:marRight w:val="0"/>
      <w:marTop w:val="0"/>
      <w:marBottom w:val="0"/>
      <w:divBdr>
        <w:top w:val="none" w:sz="0" w:space="0" w:color="auto"/>
        <w:left w:val="none" w:sz="0" w:space="0" w:color="auto"/>
        <w:bottom w:val="none" w:sz="0" w:space="0" w:color="auto"/>
        <w:right w:val="none" w:sz="0" w:space="0" w:color="auto"/>
      </w:divBdr>
      <w:divsChild>
        <w:div w:id="532503913">
          <w:marLeft w:val="0"/>
          <w:marRight w:val="0"/>
          <w:marTop w:val="0"/>
          <w:marBottom w:val="0"/>
          <w:divBdr>
            <w:top w:val="none" w:sz="0" w:space="0" w:color="auto"/>
            <w:left w:val="none" w:sz="0" w:space="0" w:color="auto"/>
            <w:bottom w:val="none" w:sz="0" w:space="0" w:color="auto"/>
            <w:right w:val="none" w:sz="0" w:space="0" w:color="auto"/>
          </w:divBdr>
        </w:div>
        <w:div w:id="384106739">
          <w:marLeft w:val="0"/>
          <w:marRight w:val="0"/>
          <w:marTop w:val="0"/>
          <w:marBottom w:val="0"/>
          <w:divBdr>
            <w:top w:val="none" w:sz="0" w:space="0" w:color="auto"/>
            <w:left w:val="none" w:sz="0" w:space="0" w:color="auto"/>
            <w:bottom w:val="none" w:sz="0" w:space="0" w:color="auto"/>
            <w:right w:val="none" w:sz="0" w:space="0" w:color="auto"/>
          </w:divBdr>
        </w:div>
        <w:div w:id="1873955501">
          <w:marLeft w:val="0"/>
          <w:marRight w:val="0"/>
          <w:marTop w:val="0"/>
          <w:marBottom w:val="0"/>
          <w:divBdr>
            <w:top w:val="none" w:sz="0" w:space="0" w:color="auto"/>
            <w:left w:val="none" w:sz="0" w:space="0" w:color="auto"/>
            <w:bottom w:val="none" w:sz="0" w:space="0" w:color="auto"/>
            <w:right w:val="none" w:sz="0" w:space="0" w:color="auto"/>
          </w:divBdr>
        </w:div>
        <w:div w:id="1787655977">
          <w:marLeft w:val="0"/>
          <w:marRight w:val="0"/>
          <w:marTop w:val="0"/>
          <w:marBottom w:val="0"/>
          <w:divBdr>
            <w:top w:val="none" w:sz="0" w:space="0" w:color="auto"/>
            <w:left w:val="none" w:sz="0" w:space="0" w:color="auto"/>
            <w:bottom w:val="none" w:sz="0" w:space="0" w:color="auto"/>
            <w:right w:val="none" w:sz="0" w:space="0" w:color="auto"/>
          </w:divBdr>
        </w:div>
        <w:div w:id="368729864">
          <w:marLeft w:val="0"/>
          <w:marRight w:val="0"/>
          <w:marTop w:val="0"/>
          <w:marBottom w:val="0"/>
          <w:divBdr>
            <w:top w:val="none" w:sz="0" w:space="0" w:color="auto"/>
            <w:left w:val="none" w:sz="0" w:space="0" w:color="auto"/>
            <w:bottom w:val="none" w:sz="0" w:space="0" w:color="auto"/>
            <w:right w:val="none" w:sz="0" w:space="0" w:color="auto"/>
          </w:divBdr>
          <w:divsChild>
            <w:div w:id="1360856075">
              <w:marLeft w:val="360"/>
              <w:marRight w:val="0"/>
              <w:marTop w:val="0"/>
              <w:marBottom w:val="0"/>
              <w:divBdr>
                <w:top w:val="none" w:sz="0" w:space="0" w:color="auto"/>
                <w:left w:val="none" w:sz="0" w:space="0" w:color="auto"/>
                <w:bottom w:val="none" w:sz="0" w:space="0" w:color="auto"/>
                <w:right w:val="none" w:sz="0" w:space="0" w:color="auto"/>
              </w:divBdr>
            </w:div>
          </w:divsChild>
        </w:div>
        <w:div w:id="1240946089">
          <w:marLeft w:val="0"/>
          <w:marRight w:val="0"/>
          <w:marTop w:val="0"/>
          <w:marBottom w:val="0"/>
          <w:divBdr>
            <w:top w:val="none" w:sz="0" w:space="0" w:color="auto"/>
            <w:left w:val="none" w:sz="0" w:space="0" w:color="auto"/>
            <w:bottom w:val="none" w:sz="0" w:space="0" w:color="auto"/>
            <w:right w:val="none" w:sz="0" w:space="0" w:color="auto"/>
          </w:divBdr>
        </w:div>
        <w:div w:id="1510025537">
          <w:marLeft w:val="0"/>
          <w:marRight w:val="0"/>
          <w:marTop w:val="0"/>
          <w:marBottom w:val="0"/>
          <w:divBdr>
            <w:top w:val="none" w:sz="0" w:space="0" w:color="auto"/>
            <w:left w:val="none" w:sz="0" w:space="0" w:color="auto"/>
            <w:bottom w:val="none" w:sz="0" w:space="0" w:color="auto"/>
            <w:right w:val="none" w:sz="0" w:space="0" w:color="auto"/>
          </w:divBdr>
        </w:div>
        <w:div w:id="1002507128">
          <w:marLeft w:val="0"/>
          <w:marRight w:val="0"/>
          <w:marTop w:val="0"/>
          <w:marBottom w:val="0"/>
          <w:divBdr>
            <w:top w:val="none" w:sz="0" w:space="0" w:color="auto"/>
            <w:left w:val="none" w:sz="0" w:space="0" w:color="auto"/>
            <w:bottom w:val="none" w:sz="0" w:space="0" w:color="auto"/>
            <w:right w:val="none" w:sz="0" w:space="0" w:color="auto"/>
          </w:divBdr>
        </w:div>
        <w:div w:id="67776099">
          <w:marLeft w:val="0"/>
          <w:marRight w:val="0"/>
          <w:marTop w:val="0"/>
          <w:marBottom w:val="0"/>
          <w:divBdr>
            <w:top w:val="none" w:sz="0" w:space="0" w:color="auto"/>
            <w:left w:val="none" w:sz="0" w:space="0" w:color="auto"/>
            <w:bottom w:val="none" w:sz="0" w:space="0" w:color="auto"/>
            <w:right w:val="none" w:sz="0" w:space="0" w:color="auto"/>
          </w:divBdr>
        </w:div>
        <w:div w:id="136344374">
          <w:marLeft w:val="0"/>
          <w:marRight w:val="0"/>
          <w:marTop w:val="0"/>
          <w:marBottom w:val="0"/>
          <w:divBdr>
            <w:top w:val="none" w:sz="0" w:space="0" w:color="auto"/>
            <w:left w:val="none" w:sz="0" w:space="0" w:color="auto"/>
            <w:bottom w:val="none" w:sz="0" w:space="0" w:color="auto"/>
            <w:right w:val="none" w:sz="0" w:space="0" w:color="auto"/>
          </w:divBdr>
          <w:divsChild>
            <w:div w:id="1263538624">
              <w:marLeft w:val="360"/>
              <w:marRight w:val="0"/>
              <w:marTop w:val="0"/>
              <w:marBottom w:val="0"/>
              <w:divBdr>
                <w:top w:val="none" w:sz="0" w:space="0" w:color="auto"/>
                <w:left w:val="none" w:sz="0" w:space="0" w:color="auto"/>
                <w:bottom w:val="none" w:sz="0" w:space="0" w:color="auto"/>
                <w:right w:val="none" w:sz="0" w:space="0" w:color="auto"/>
              </w:divBdr>
            </w:div>
          </w:divsChild>
        </w:div>
        <w:div w:id="193228415">
          <w:marLeft w:val="0"/>
          <w:marRight w:val="0"/>
          <w:marTop w:val="0"/>
          <w:marBottom w:val="0"/>
          <w:divBdr>
            <w:top w:val="none" w:sz="0" w:space="0" w:color="auto"/>
            <w:left w:val="none" w:sz="0" w:space="0" w:color="auto"/>
            <w:bottom w:val="none" w:sz="0" w:space="0" w:color="auto"/>
            <w:right w:val="none" w:sz="0" w:space="0" w:color="auto"/>
          </w:divBdr>
        </w:div>
        <w:div w:id="649868006">
          <w:marLeft w:val="0"/>
          <w:marRight w:val="0"/>
          <w:marTop w:val="0"/>
          <w:marBottom w:val="0"/>
          <w:divBdr>
            <w:top w:val="none" w:sz="0" w:space="0" w:color="auto"/>
            <w:left w:val="none" w:sz="0" w:space="0" w:color="auto"/>
            <w:bottom w:val="none" w:sz="0" w:space="0" w:color="auto"/>
            <w:right w:val="none" w:sz="0" w:space="0" w:color="auto"/>
          </w:divBdr>
        </w:div>
        <w:div w:id="796145784">
          <w:marLeft w:val="0"/>
          <w:marRight w:val="0"/>
          <w:marTop w:val="0"/>
          <w:marBottom w:val="0"/>
          <w:divBdr>
            <w:top w:val="none" w:sz="0" w:space="0" w:color="auto"/>
            <w:left w:val="none" w:sz="0" w:space="0" w:color="auto"/>
            <w:bottom w:val="none" w:sz="0" w:space="0" w:color="auto"/>
            <w:right w:val="none" w:sz="0" w:space="0" w:color="auto"/>
          </w:divBdr>
        </w:div>
        <w:div w:id="1313559564">
          <w:marLeft w:val="0"/>
          <w:marRight w:val="0"/>
          <w:marTop w:val="0"/>
          <w:marBottom w:val="0"/>
          <w:divBdr>
            <w:top w:val="none" w:sz="0" w:space="0" w:color="auto"/>
            <w:left w:val="none" w:sz="0" w:space="0" w:color="auto"/>
            <w:bottom w:val="none" w:sz="0" w:space="0" w:color="auto"/>
            <w:right w:val="none" w:sz="0" w:space="0" w:color="auto"/>
          </w:divBdr>
        </w:div>
        <w:div w:id="28457831">
          <w:marLeft w:val="0"/>
          <w:marRight w:val="0"/>
          <w:marTop w:val="0"/>
          <w:marBottom w:val="0"/>
          <w:divBdr>
            <w:top w:val="none" w:sz="0" w:space="0" w:color="auto"/>
            <w:left w:val="none" w:sz="0" w:space="0" w:color="auto"/>
            <w:bottom w:val="none" w:sz="0" w:space="0" w:color="auto"/>
            <w:right w:val="none" w:sz="0" w:space="0" w:color="auto"/>
          </w:divBdr>
        </w:div>
        <w:div w:id="156701344">
          <w:marLeft w:val="0"/>
          <w:marRight w:val="0"/>
          <w:marTop w:val="0"/>
          <w:marBottom w:val="0"/>
          <w:divBdr>
            <w:top w:val="none" w:sz="0" w:space="0" w:color="auto"/>
            <w:left w:val="none" w:sz="0" w:space="0" w:color="auto"/>
            <w:bottom w:val="none" w:sz="0" w:space="0" w:color="auto"/>
            <w:right w:val="none" w:sz="0" w:space="0" w:color="auto"/>
          </w:divBdr>
        </w:div>
        <w:div w:id="1110050006">
          <w:marLeft w:val="0"/>
          <w:marRight w:val="0"/>
          <w:marTop w:val="0"/>
          <w:marBottom w:val="0"/>
          <w:divBdr>
            <w:top w:val="none" w:sz="0" w:space="0" w:color="auto"/>
            <w:left w:val="none" w:sz="0" w:space="0" w:color="auto"/>
            <w:bottom w:val="none" w:sz="0" w:space="0" w:color="auto"/>
            <w:right w:val="none" w:sz="0" w:space="0" w:color="auto"/>
          </w:divBdr>
        </w:div>
        <w:div w:id="70155541">
          <w:marLeft w:val="0"/>
          <w:marRight w:val="0"/>
          <w:marTop w:val="0"/>
          <w:marBottom w:val="0"/>
          <w:divBdr>
            <w:top w:val="none" w:sz="0" w:space="0" w:color="auto"/>
            <w:left w:val="none" w:sz="0" w:space="0" w:color="auto"/>
            <w:bottom w:val="none" w:sz="0" w:space="0" w:color="auto"/>
            <w:right w:val="none" w:sz="0" w:space="0" w:color="auto"/>
          </w:divBdr>
        </w:div>
        <w:div w:id="930428730">
          <w:marLeft w:val="0"/>
          <w:marRight w:val="0"/>
          <w:marTop w:val="0"/>
          <w:marBottom w:val="0"/>
          <w:divBdr>
            <w:top w:val="none" w:sz="0" w:space="0" w:color="auto"/>
            <w:left w:val="none" w:sz="0" w:space="0" w:color="auto"/>
            <w:bottom w:val="none" w:sz="0" w:space="0" w:color="auto"/>
            <w:right w:val="none" w:sz="0" w:space="0" w:color="auto"/>
          </w:divBdr>
        </w:div>
        <w:div w:id="1140224188">
          <w:marLeft w:val="0"/>
          <w:marRight w:val="0"/>
          <w:marTop w:val="0"/>
          <w:marBottom w:val="0"/>
          <w:divBdr>
            <w:top w:val="none" w:sz="0" w:space="0" w:color="auto"/>
            <w:left w:val="none" w:sz="0" w:space="0" w:color="auto"/>
            <w:bottom w:val="none" w:sz="0" w:space="0" w:color="auto"/>
            <w:right w:val="none" w:sz="0" w:space="0" w:color="auto"/>
          </w:divBdr>
        </w:div>
        <w:div w:id="221066149">
          <w:marLeft w:val="0"/>
          <w:marRight w:val="0"/>
          <w:marTop w:val="0"/>
          <w:marBottom w:val="0"/>
          <w:divBdr>
            <w:top w:val="none" w:sz="0" w:space="0" w:color="auto"/>
            <w:left w:val="none" w:sz="0" w:space="0" w:color="auto"/>
            <w:bottom w:val="none" w:sz="0" w:space="0" w:color="auto"/>
            <w:right w:val="none" w:sz="0" w:space="0" w:color="auto"/>
          </w:divBdr>
        </w:div>
        <w:div w:id="1627157994">
          <w:marLeft w:val="0"/>
          <w:marRight w:val="0"/>
          <w:marTop w:val="0"/>
          <w:marBottom w:val="0"/>
          <w:divBdr>
            <w:top w:val="none" w:sz="0" w:space="0" w:color="auto"/>
            <w:left w:val="none" w:sz="0" w:space="0" w:color="auto"/>
            <w:bottom w:val="none" w:sz="0" w:space="0" w:color="auto"/>
            <w:right w:val="none" w:sz="0" w:space="0" w:color="auto"/>
          </w:divBdr>
        </w:div>
        <w:div w:id="709034254">
          <w:marLeft w:val="0"/>
          <w:marRight w:val="0"/>
          <w:marTop w:val="0"/>
          <w:marBottom w:val="0"/>
          <w:divBdr>
            <w:top w:val="none" w:sz="0" w:space="0" w:color="auto"/>
            <w:left w:val="none" w:sz="0" w:space="0" w:color="auto"/>
            <w:bottom w:val="none" w:sz="0" w:space="0" w:color="auto"/>
            <w:right w:val="none" w:sz="0" w:space="0" w:color="auto"/>
          </w:divBdr>
        </w:div>
        <w:div w:id="59602722">
          <w:marLeft w:val="0"/>
          <w:marRight w:val="0"/>
          <w:marTop w:val="0"/>
          <w:marBottom w:val="0"/>
          <w:divBdr>
            <w:top w:val="none" w:sz="0" w:space="0" w:color="auto"/>
            <w:left w:val="none" w:sz="0" w:space="0" w:color="auto"/>
            <w:bottom w:val="none" w:sz="0" w:space="0" w:color="auto"/>
            <w:right w:val="none" w:sz="0" w:space="0" w:color="auto"/>
          </w:divBdr>
        </w:div>
        <w:div w:id="1939866601">
          <w:marLeft w:val="0"/>
          <w:marRight w:val="0"/>
          <w:marTop w:val="0"/>
          <w:marBottom w:val="0"/>
          <w:divBdr>
            <w:top w:val="none" w:sz="0" w:space="0" w:color="auto"/>
            <w:left w:val="none" w:sz="0" w:space="0" w:color="auto"/>
            <w:bottom w:val="none" w:sz="0" w:space="0" w:color="auto"/>
            <w:right w:val="none" w:sz="0" w:space="0" w:color="auto"/>
          </w:divBdr>
        </w:div>
        <w:div w:id="2099477175">
          <w:marLeft w:val="0"/>
          <w:marRight w:val="0"/>
          <w:marTop w:val="0"/>
          <w:marBottom w:val="0"/>
          <w:divBdr>
            <w:top w:val="none" w:sz="0" w:space="0" w:color="auto"/>
            <w:left w:val="none" w:sz="0" w:space="0" w:color="auto"/>
            <w:bottom w:val="none" w:sz="0" w:space="0" w:color="auto"/>
            <w:right w:val="none" w:sz="0" w:space="0" w:color="auto"/>
          </w:divBdr>
        </w:div>
        <w:div w:id="1606187869">
          <w:marLeft w:val="0"/>
          <w:marRight w:val="0"/>
          <w:marTop w:val="0"/>
          <w:marBottom w:val="0"/>
          <w:divBdr>
            <w:top w:val="none" w:sz="0" w:space="0" w:color="auto"/>
            <w:left w:val="none" w:sz="0" w:space="0" w:color="auto"/>
            <w:bottom w:val="none" w:sz="0" w:space="0" w:color="auto"/>
            <w:right w:val="none" w:sz="0" w:space="0" w:color="auto"/>
          </w:divBdr>
        </w:div>
        <w:div w:id="987900145">
          <w:marLeft w:val="0"/>
          <w:marRight w:val="0"/>
          <w:marTop w:val="0"/>
          <w:marBottom w:val="0"/>
          <w:divBdr>
            <w:top w:val="none" w:sz="0" w:space="0" w:color="auto"/>
            <w:left w:val="none" w:sz="0" w:space="0" w:color="auto"/>
            <w:bottom w:val="none" w:sz="0" w:space="0" w:color="auto"/>
            <w:right w:val="none" w:sz="0" w:space="0" w:color="auto"/>
          </w:divBdr>
        </w:div>
        <w:div w:id="653606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1448</Words>
  <Characters>8258</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Lacmanović</dc:creator>
  <cp:keywords/>
  <dc:description/>
  <cp:lastModifiedBy>Tanja Lacmanović</cp:lastModifiedBy>
  <cp:revision>9</cp:revision>
  <dcterms:created xsi:type="dcterms:W3CDTF">2018-07-04T12:12:00Z</dcterms:created>
  <dcterms:modified xsi:type="dcterms:W3CDTF">2018-08-26T18:58:00Z</dcterms:modified>
</cp:coreProperties>
</file>